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11146AF0" w:rsidR="00ED5A19" w:rsidRPr="007E5DA9" w:rsidRDefault="00B73CBC" w:rsidP="00ED5A19">
      <w:pPr>
        <w:pStyle w:val="Heading2"/>
      </w:pPr>
      <w:r>
        <w:t>Service Manager (Residential Environmental Health)</w:t>
      </w:r>
    </w:p>
    <w:p w14:paraId="4829845F" w14:textId="23745EBD" w:rsidR="009C17D5" w:rsidRPr="00E52824" w:rsidRDefault="009C17D5" w:rsidP="00E52824">
      <w:pPr>
        <w:pStyle w:val="BulletsIslington"/>
        <w:numPr>
          <w:ilvl w:val="0"/>
          <w:numId w:val="19"/>
        </w:numPr>
      </w:pPr>
      <w:r>
        <w:t>Grade:</w:t>
      </w:r>
      <w:r>
        <w:tab/>
      </w:r>
      <w:r>
        <w:tab/>
      </w:r>
      <w:r w:rsidR="00B73CBC">
        <w:t>PO9</w:t>
      </w:r>
    </w:p>
    <w:p w14:paraId="7BC7F9B7" w14:textId="1EF04F4C" w:rsidR="009C17D5" w:rsidRPr="00E52824" w:rsidRDefault="009C17D5" w:rsidP="00E52824">
      <w:pPr>
        <w:pStyle w:val="BulletsIslington"/>
        <w:numPr>
          <w:ilvl w:val="0"/>
          <w:numId w:val="19"/>
        </w:numPr>
      </w:pPr>
      <w:r w:rsidRPr="00E52824">
        <w:t>Reports to:</w:t>
      </w:r>
      <w:r w:rsidR="00F73847" w:rsidRPr="00E52824">
        <w:tab/>
      </w:r>
      <w:r w:rsidR="00B73CBC">
        <w:t>Assistant Director Regulatory Services</w:t>
      </w:r>
    </w:p>
    <w:p w14:paraId="41C3CD14" w14:textId="19EBEE84" w:rsidR="009C17D5" w:rsidRPr="00E52824" w:rsidRDefault="009C17D5" w:rsidP="00E52824">
      <w:pPr>
        <w:pStyle w:val="BulletsIslington"/>
        <w:numPr>
          <w:ilvl w:val="0"/>
          <w:numId w:val="19"/>
        </w:numPr>
      </w:pPr>
      <w:r w:rsidRPr="00E52824">
        <w:t>Direct reports:</w:t>
      </w:r>
      <w:r w:rsidR="00F73847" w:rsidRPr="00E52824">
        <w:tab/>
      </w:r>
      <w:r w:rsidR="003A578E">
        <w:t xml:space="preserve">5 </w:t>
      </w:r>
    </w:p>
    <w:p w14:paraId="0F9F4BD0" w14:textId="3793A5F0" w:rsidR="009C17D5" w:rsidRPr="00E52824" w:rsidRDefault="009C17D5" w:rsidP="00E52824">
      <w:pPr>
        <w:pStyle w:val="BulletsIslington"/>
        <w:numPr>
          <w:ilvl w:val="0"/>
          <w:numId w:val="19"/>
        </w:numPr>
      </w:pPr>
      <w:r w:rsidRPr="00E52824">
        <w:t>Your team:</w:t>
      </w:r>
      <w:r w:rsidR="00F73847" w:rsidRPr="00E52824">
        <w:tab/>
      </w:r>
      <w:r w:rsidR="003A578E">
        <w:t>Residential Environmental Health</w:t>
      </w:r>
    </w:p>
    <w:p w14:paraId="6D2C3257" w14:textId="29FC84FD" w:rsidR="009C17D5" w:rsidRPr="00E52824" w:rsidRDefault="009C17D5" w:rsidP="00E52824">
      <w:pPr>
        <w:pStyle w:val="BulletsIslington"/>
        <w:numPr>
          <w:ilvl w:val="0"/>
          <w:numId w:val="19"/>
        </w:numPr>
      </w:pPr>
      <w:r w:rsidRPr="00E52824">
        <w:t>Service area:</w:t>
      </w:r>
      <w:r w:rsidR="00F73847" w:rsidRPr="00E52824">
        <w:tab/>
      </w:r>
      <w:r w:rsidR="001B77F9">
        <w:t>Community Safety Security and Resilience</w:t>
      </w:r>
    </w:p>
    <w:p w14:paraId="3771A785" w14:textId="616D2A29" w:rsidR="1639A78D" w:rsidRDefault="009C17D5" w:rsidP="005362E2">
      <w:pPr>
        <w:pStyle w:val="BulletsIslington"/>
        <w:numPr>
          <w:ilvl w:val="0"/>
          <w:numId w:val="19"/>
        </w:numPr>
        <w:spacing w:after="0"/>
      </w:pPr>
      <w:r>
        <w:t xml:space="preserve">Directorate: </w:t>
      </w:r>
      <w:r>
        <w:tab/>
        <w:t>Homes and Neighbourhoods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308D8825" w:rsidR="66FDDA91" w:rsidRDefault="66FDDA91" w:rsidP="005362E2">
            <w:pPr>
              <w:pStyle w:val="BodytextIslington"/>
              <w:rPr>
                <w:b w:val="0"/>
              </w:rPr>
            </w:pPr>
            <w:r w:rsidRPr="1639A78D">
              <w:t>Special requirements of the post</w:t>
            </w:r>
            <w:r w:rsidR="00843870">
              <w:t xml:space="preserve"> </w:t>
            </w:r>
          </w:p>
        </w:tc>
      </w:tr>
      <w:tr w:rsidR="00B85A5D" w:rsidRPr="00BE17F2" w14:paraId="630BAEF7" w14:textId="77777777" w:rsidTr="00B85A5D">
        <w:trPr>
          <w:trHeight w:val="1551"/>
        </w:trPr>
        <w:tc>
          <w:tcPr>
            <w:tcW w:w="10188" w:type="dxa"/>
          </w:tcPr>
          <w:p w14:paraId="7039D867" w14:textId="77777777" w:rsidR="00B85A5D" w:rsidRDefault="00B85A5D" w:rsidP="00FB2EC5">
            <w:pPr>
              <w:pStyle w:val="BodytextIslington"/>
              <w:rPr>
                <w:rFonts w:cstheme="minorHAnsi"/>
                <w:color w:val="000000"/>
              </w:rPr>
            </w:pPr>
            <w:r>
              <w:rPr>
                <w:rFonts w:cstheme="minorHAnsi"/>
                <w:color w:val="000000"/>
              </w:rPr>
              <w:t xml:space="preserve">Workstyle : </w:t>
            </w:r>
            <w:r w:rsidRPr="00DC2605">
              <w:rPr>
                <w:rFonts w:cstheme="minorHAnsi"/>
                <w:color w:val="000000"/>
              </w:rPr>
              <w:t>Front facing</w:t>
            </w:r>
            <w:r>
              <w:rPr>
                <w:rFonts w:cstheme="minorHAnsi"/>
                <w:color w:val="000000"/>
              </w:rPr>
              <w:t xml:space="preserve"> - h</w:t>
            </w:r>
            <w:r w:rsidRPr="00DC2605">
              <w:rPr>
                <w:rFonts w:cstheme="minorHAnsi"/>
                <w:color w:val="000000"/>
              </w:rPr>
              <w:t>igh presence, three to four days a</w:t>
            </w:r>
            <w:r>
              <w:rPr>
                <w:rFonts w:cstheme="minorHAnsi"/>
                <w:color w:val="000000"/>
              </w:rPr>
              <w:t xml:space="preserve"> week</w:t>
            </w:r>
          </w:p>
          <w:p w14:paraId="604E161A" w14:textId="77777777" w:rsidR="00B85A5D" w:rsidRDefault="00B85A5D" w:rsidP="00B85A5D">
            <w:pPr>
              <w:pStyle w:val="NormalWeb"/>
              <w:rPr>
                <w:rFonts w:asciiTheme="minorHAnsi" w:hAnsiTheme="minorHAnsi" w:cstheme="minorHAnsi"/>
                <w:color w:val="000000"/>
              </w:rPr>
            </w:pPr>
            <w:r w:rsidRPr="00DC2605">
              <w:rPr>
                <w:rFonts w:asciiTheme="minorHAnsi" w:hAnsiTheme="minorHAnsi" w:cstheme="minorHAnsi"/>
                <w:color w:val="000000"/>
              </w:rPr>
              <w:t xml:space="preserve">Colleagues with regular physical contact with team members and colleagues while present in the borough, but some activities could be done remotely </w:t>
            </w:r>
          </w:p>
          <w:p w14:paraId="61D5D2FA" w14:textId="41BA88EA" w:rsidR="00B85A5D" w:rsidRPr="00DC2605" w:rsidRDefault="00B85A5D" w:rsidP="00B85A5D">
            <w:pPr>
              <w:pStyle w:val="NormalWeb"/>
              <w:rPr>
                <w:rFonts w:cstheme="minorHAnsi"/>
              </w:rPr>
            </w:pPr>
          </w:p>
        </w:tc>
      </w:tr>
      <w:tr w:rsidR="00FB2EC5" w:rsidRPr="00BE17F2" w14:paraId="7EDA1153" w14:textId="77777777" w:rsidTr="2F303D0D">
        <w:trPr>
          <w:trHeight w:val="300"/>
        </w:trPr>
        <w:tc>
          <w:tcPr>
            <w:tcW w:w="10188" w:type="dxa"/>
          </w:tcPr>
          <w:p w14:paraId="71344F7B" w14:textId="3D5B8824" w:rsidR="00FB2EC5" w:rsidRPr="00DC2605" w:rsidRDefault="00FB2EC5" w:rsidP="00FB2EC5">
            <w:pPr>
              <w:pStyle w:val="BodytextIslington"/>
              <w:rPr>
                <w:rFonts w:cstheme="minorHAnsi"/>
              </w:rPr>
            </w:pPr>
            <w:r w:rsidRPr="00DC2605">
              <w:rPr>
                <w:rFonts w:cstheme="minorHAnsi"/>
              </w:rPr>
              <w:t xml:space="preserve">This post requires a </w:t>
            </w:r>
            <w:r w:rsidR="00AE694A" w:rsidRPr="00DC2605">
              <w:rPr>
                <w:rFonts w:cstheme="minorHAnsi"/>
              </w:rPr>
              <w:t xml:space="preserve">Basic </w:t>
            </w:r>
            <w:r w:rsidRPr="00DC2605">
              <w:rPr>
                <w:rFonts w:cstheme="minorHAnsi"/>
              </w:rPr>
              <w:t xml:space="preserve">DBS check </w:t>
            </w:r>
          </w:p>
        </w:tc>
      </w:tr>
      <w:tr w:rsidR="00B85A5D" w:rsidRPr="00BE17F2" w14:paraId="742530CD" w14:textId="77777777" w:rsidTr="2F303D0D">
        <w:trPr>
          <w:trHeight w:val="300"/>
        </w:trPr>
        <w:tc>
          <w:tcPr>
            <w:tcW w:w="10188" w:type="dxa"/>
          </w:tcPr>
          <w:p w14:paraId="68ED56BB" w14:textId="4EA4DECB" w:rsidR="00B85A5D" w:rsidRPr="00DC2605" w:rsidRDefault="00B85A5D" w:rsidP="00FB2EC5">
            <w:pPr>
              <w:pStyle w:val="BodytextIslington"/>
              <w:rPr>
                <w:rFonts w:cstheme="minorHAnsi"/>
              </w:rPr>
            </w:pPr>
            <w:r>
              <w:rPr>
                <w:rFonts w:cstheme="minorHAnsi"/>
                <w:color w:val="000000"/>
              </w:rPr>
              <w:t xml:space="preserve">This </w:t>
            </w:r>
            <w:r w:rsidRPr="00DC2605">
              <w:rPr>
                <w:rFonts w:cstheme="minorHAnsi"/>
                <w:color w:val="000000"/>
              </w:rPr>
              <w:t>post is subject to the council’s declaration of interest</w:t>
            </w:r>
            <w:r>
              <w:rPr>
                <w:rFonts w:cstheme="minorHAnsi"/>
                <w:color w:val="000000"/>
              </w:rPr>
              <w:t xml:space="preserve"> procedure</w:t>
            </w:r>
          </w:p>
        </w:tc>
      </w:tr>
      <w:tr w:rsidR="00B85A5D" w:rsidRPr="00BE17F2" w14:paraId="321313F9" w14:textId="77777777" w:rsidTr="2F303D0D">
        <w:trPr>
          <w:trHeight w:val="300"/>
        </w:trPr>
        <w:tc>
          <w:tcPr>
            <w:tcW w:w="10188" w:type="dxa"/>
          </w:tcPr>
          <w:p w14:paraId="6C8B2B90" w14:textId="7E4D5926" w:rsidR="00B85A5D" w:rsidRPr="00DC2605" w:rsidRDefault="00B85A5D" w:rsidP="00FB2EC5">
            <w:pPr>
              <w:pStyle w:val="BodytextIslington"/>
              <w:rPr>
                <w:rFonts w:cstheme="minorHAnsi"/>
              </w:rPr>
            </w:pPr>
            <w:r w:rsidRPr="00DC2605">
              <w:rPr>
                <w:rFonts w:cstheme="minorHAnsi"/>
                <w:color w:val="000000"/>
              </w:rPr>
              <w:t>This post is designated as politically</w:t>
            </w:r>
            <w:r>
              <w:rPr>
                <w:rFonts w:cstheme="minorHAnsi"/>
                <w:color w:val="000000"/>
              </w:rPr>
              <w:t xml:space="preserve">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42D8A16B" w14:textId="1C12C979" w:rsidR="00B143D7" w:rsidRPr="00166439" w:rsidRDefault="00B143D7" w:rsidP="00FE0AD7">
      <w:r w:rsidRPr="00166439">
        <w:t xml:space="preserve">The post holder is responsible for </w:t>
      </w:r>
      <w:r w:rsidR="002D7CC8" w:rsidRPr="00166439">
        <w:t>manag</w:t>
      </w:r>
      <w:r w:rsidR="00FE0AD7" w:rsidRPr="00166439">
        <w:t xml:space="preserve">ing the team responsible for </w:t>
      </w:r>
      <w:r w:rsidR="00166439" w:rsidRPr="00166439">
        <w:t>improving</w:t>
      </w:r>
      <w:r w:rsidR="00031422" w:rsidRPr="00166439">
        <w:t xml:space="preserve"> housing standards in the private rented sector</w:t>
      </w:r>
      <w:r w:rsidR="00A55145" w:rsidRPr="00166439">
        <w:t xml:space="preserve"> using a </w:t>
      </w:r>
      <w:r w:rsidR="00166439" w:rsidRPr="00166439">
        <w:t>wide range of strategies</w:t>
      </w:r>
      <w:r w:rsidR="00A55145" w:rsidRPr="00166439">
        <w:t xml:space="preserve"> including advice, engagement</w:t>
      </w:r>
      <w:r w:rsidR="009D0B9B">
        <w:t xml:space="preserve"> and </w:t>
      </w:r>
      <w:r w:rsidR="00A55145" w:rsidRPr="00166439">
        <w:t>enforcement</w:t>
      </w:r>
      <w:r w:rsidR="009D0B9B">
        <w:t xml:space="preserve">. </w:t>
      </w:r>
      <w:r w:rsidR="00A55145" w:rsidRPr="00166439">
        <w:t xml:space="preserve"> </w:t>
      </w:r>
      <w:r w:rsidR="009D0B9B" w:rsidRPr="00166439">
        <w:t>The role includes implementation and management of discretionary selective and borough wide HMO licensing scheme</w:t>
      </w:r>
      <w:r w:rsidR="00CC5048">
        <w:t>s</w:t>
      </w:r>
      <w:r w:rsidR="009D0B9B">
        <w:t xml:space="preserve"> </w:t>
      </w:r>
      <w:r w:rsidR="00141FB4" w:rsidRPr="00166439">
        <w:t xml:space="preserve">and </w:t>
      </w:r>
      <w:r w:rsidR="006D25E9" w:rsidRPr="00166439">
        <w:t xml:space="preserve">the administration of </w:t>
      </w:r>
      <w:r w:rsidR="005F4154" w:rsidRPr="00166439">
        <w:t>disable</w:t>
      </w:r>
      <w:r w:rsidR="00AE24E4" w:rsidRPr="00166439">
        <w:t>d</w:t>
      </w:r>
      <w:r w:rsidR="005F4154" w:rsidRPr="00166439">
        <w:t xml:space="preserve"> facilities </w:t>
      </w:r>
      <w:r w:rsidR="006D25E9" w:rsidRPr="00166439">
        <w:t xml:space="preserve">grants for </w:t>
      </w:r>
      <w:r w:rsidR="005F4154" w:rsidRPr="00166439">
        <w:t xml:space="preserve">significant adaptations. </w:t>
      </w:r>
    </w:p>
    <w:p w14:paraId="463133C8" w14:textId="77777777" w:rsidR="00890B7C" w:rsidRPr="00166439" w:rsidRDefault="00890B7C" w:rsidP="00166439">
      <w:pPr>
        <w:rPr>
          <w:highlight w:val="cyan"/>
        </w:rPr>
      </w:pPr>
    </w:p>
    <w:p w14:paraId="48D20B5E" w14:textId="77777777" w:rsidR="00175B58" w:rsidRDefault="00175B58" w:rsidP="00175B58">
      <w:pPr>
        <w:pStyle w:val="Heading2"/>
      </w:pPr>
      <w:r>
        <w:t>Key responsibilities</w:t>
      </w:r>
    </w:p>
    <w:p w14:paraId="1889CF93" w14:textId="7170F9EA" w:rsidR="00B25AF8" w:rsidRPr="00AC7B2C" w:rsidRDefault="00933DED" w:rsidP="00B25AF8">
      <w:pPr>
        <w:pStyle w:val="ListParagraph"/>
        <w:numPr>
          <w:ilvl w:val="0"/>
          <w:numId w:val="24"/>
        </w:numPr>
        <w:tabs>
          <w:tab w:val="left" w:pos="-720"/>
          <w:tab w:val="left" w:pos="0"/>
        </w:tabs>
        <w:suppressAutoHyphens/>
        <w:spacing w:after="240" w:line="276" w:lineRule="auto"/>
        <w:jc w:val="both"/>
        <w:rPr>
          <w:rFonts w:cs="Tahoma"/>
        </w:rPr>
      </w:pPr>
      <w:r>
        <w:rPr>
          <w:rFonts w:cs="Tahoma"/>
        </w:rPr>
        <w:t>Responsible</w:t>
      </w:r>
      <w:r w:rsidR="000C53A8">
        <w:rPr>
          <w:rFonts w:cs="Tahoma"/>
        </w:rPr>
        <w:t xml:space="preserve"> for the </w:t>
      </w:r>
      <w:r w:rsidR="00936805">
        <w:t xml:space="preserve">management of the services </w:t>
      </w:r>
      <w:r w:rsidR="00856B3B">
        <w:t>delivered by</w:t>
      </w:r>
      <w:r w:rsidR="00646A00">
        <w:t xml:space="preserve"> the </w:t>
      </w:r>
      <w:r w:rsidR="00FB5DCE">
        <w:t>Residential Environmental Health</w:t>
      </w:r>
      <w:r w:rsidR="00FB5DCE" w:rsidRPr="00AC7B2C">
        <w:rPr>
          <w:rFonts w:cs="Tahoma"/>
        </w:rPr>
        <w:t xml:space="preserve"> </w:t>
      </w:r>
      <w:r w:rsidR="00856B3B">
        <w:rPr>
          <w:rFonts w:cs="Tahoma"/>
        </w:rPr>
        <w:t>Team.</w:t>
      </w:r>
    </w:p>
    <w:p w14:paraId="79ECFE6F" w14:textId="002D6DE6" w:rsidR="00B25AF8" w:rsidRPr="00AC7B2C" w:rsidRDefault="00B25AF8" w:rsidP="00B25AF8">
      <w:pPr>
        <w:pStyle w:val="ListParagraph"/>
        <w:numPr>
          <w:ilvl w:val="0"/>
          <w:numId w:val="24"/>
        </w:numPr>
        <w:tabs>
          <w:tab w:val="left" w:pos="-720"/>
          <w:tab w:val="left" w:pos="0"/>
        </w:tabs>
        <w:suppressAutoHyphens/>
        <w:spacing w:after="240" w:line="276" w:lineRule="auto"/>
        <w:jc w:val="both"/>
        <w:rPr>
          <w:rFonts w:cs="Tahoma"/>
        </w:rPr>
      </w:pPr>
      <w:r w:rsidRPr="00AC7B2C">
        <w:rPr>
          <w:rFonts w:cs="Tahoma"/>
        </w:rPr>
        <w:t xml:space="preserve">Coordinate the work of the team including allocating </w:t>
      </w:r>
      <w:r w:rsidR="0031104A">
        <w:rPr>
          <w:rFonts w:cs="Tahoma"/>
        </w:rPr>
        <w:t>workstreams</w:t>
      </w:r>
      <w:r w:rsidRPr="00AC7B2C">
        <w:rPr>
          <w:rFonts w:cs="Tahoma"/>
        </w:rPr>
        <w:t>, devising and implement</w:t>
      </w:r>
      <w:r w:rsidR="002E3DD4">
        <w:rPr>
          <w:rFonts w:cs="Tahoma"/>
        </w:rPr>
        <w:t>ing</w:t>
      </w:r>
      <w:r w:rsidRPr="00AC7B2C">
        <w:rPr>
          <w:rFonts w:cs="Tahoma"/>
        </w:rPr>
        <w:t xml:space="preserve"> projects and managing performance to meet organisational aims and objectives.</w:t>
      </w:r>
    </w:p>
    <w:p w14:paraId="13E9E5D5" w14:textId="2515BC20" w:rsidR="00B25AF8" w:rsidRPr="00AC7B2C" w:rsidRDefault="00B25AF8" w:rsidP="00B25AF8">
      <w:pPr>
        <w:pStyle w:val="ListParagraph"/>
        <w:numPr>
          <w:ilvl w:val="0"/>
          <w:numId w:val="24"/>
        </w:numPr>
        <w:tabs>
          <w:tab w:val="left" w:pos="-720"/>
          <w:tab w:val="left" w:pos="0"/>
        </w:tabs>
        <w:suppressAutoHyphens/>
        <w:spacing w:after="240" w:line="276" w:lineRule="auto"/>
        <w:jc w:val="both"/>
        <w:rPr>
          <w:rFonts w:cs="Tahoma"/>
        </w:rPr>
      </w:pPr>
      <w:r w:rsidRPr="00AC7B2C">
        <w:rPr>
          <w:rFonts w:cs="Tahoma"/>
        </w:rPr>
        <w:t xml:space="preserve">Lead the future </w:t>
      </w:r>
      <w:r w:rsidRPr="00AC7B2C">
        <w:rPr>
          <w:rStyle w:val="pc-rtg-body1"/>
          <w:rFonts w:ascii="Tahoma" w:hAnsi="Tahoma" w:cs="Tahoma"/>
        </w:rPr>
        <w:t xml:space="preserve">shape and direction the </w:t>
      </w:r>
      <w:r w:rsidR="004F1E42">
        <w:rPr>
          <w:rStyle w:val="pc-rtg-body1"/>
          <w:rFonts w:ascii="Tahoma" w:hAnsi="Tahoma" w:cs="Tahoma"/>
        </w:rPr>
        <w:t>t</w:t>
      </w:r>
      <w:r w:rsidRPr="00AC7B2C">
        <w:rPr>
          <w:rStyle w:val="pc-rtg-body1"/>
          <w:rFonts w:ascii="Tahoma" w:hAnsi="Tahoma" w:cs="Tahoma"/>
        </w:rPr>
        <w:t>eam through the service planning process, devise and deliver the team’s service plan and monitor and report on team performance against the pla</w:t>
      </w:r>
      <w:r w:rsidRPr="00AC7B2C">
        <w:rPr>
          <w:rFonts w:cs="Tahoma"/>
        </w:rPr>
        <w:t>n.</w:t>
      </w:r>
    </w:p>
    <w:p w14:paraId="0F22D973" w14:textId="77777777" w:rsidR="00B25AF8" w:rsidRPr="00AC7B2C" w:rsidRDefault="00B25AF8" w:rsidP="00B25AF8">
      <w:pPr>
        <w:pStyle w:val="ListParagraph"/>
        <w:numPr>
          <w:ilvl w:val="0"/>
          <w:numId w:val="24"/>
        </w:numPr>
        <w:tabs>
          <w:tab w:val="left" w:pos="-720"/>
          <w:tab w:val="left" w:pos="0"/>
        </w:tabs>
        <w:suppressAutoHyphens/>
        <w:spacing w:after="240" w:line="276" w:lineRule="auto"/>
        <w:jc w:val="both"/>
        <w:rPr>
          <w:rFonts w:cs="Tahoma"/>
        </w:rPr>
      </w:pPr>
      <w:r w:rsidRPr="00AC7B2C">
        <w:rPr>
          <w:rStyle w:val="pc-rtg-body1"/>
          <w:rFonts w:ascii="Tahoma" w:hAnsi="Tahoma" w:cs="Tahoma"/>
        </w:rPr>
        <w:t>Ensure that service requests including complaints, applications, appeals &amp; contraventions are dealt with in a timely and customer focussed manner.</w:t>
      </w:r>
    </w:p>
    <w:p w14:paraId="46FCC5AD" w14:textId="77777777" w:rsidR="00B25AF8" w:rsidRPr="00AC7B2C" w:rsidRDefault="00B25AF8" w:rsidP="00B25AF8">
      <w:pPr>
        <w:pStyle w:val="ListParagraph"/>
        <w:numPr>
          <w:ilvl w:val="0"/>
          <w:numId w:val="24"/>
        </w:numPr>
        <w:spacing w:after="240" w:line="276" w:lineRule="auto"/>
        <w:rPr>
          <w:rFonts w:cs="Tahoma"/>
        </w:rPr>
      </w:pPr>
      <w:r w:rsidRPr="00AC7B2C">
        <w:rPr>
          <w:rFonts w:cs="Tahoma"/>
        </w:rPr>
        <w:t>Provide expert guidance, leadership, and direction in relation to complex investigations, acting as the Senior Investigating Officer as appropriate, directing resources, evaluating evidence, and presenting expert evidence in court or in tribunals</w:t>
      </w:r>
      <w:r>
        <w:rPr>
          <w:rFonts w:cs="Tahoma"/>
        </w:rPr>
        <w:t>.</w:t>
      </w:r>
    </w:p>
    <w:p w14:paraId="41171776" w14:textId="1827DF1B" w:rsidR="00B25AF8" w:rsidRPr="00727564" w:rsidRDefault="00B25AF8" w:rsidP="00727564">
      <w:pPr>
        <w:pStyle w:val="ListParagraph"/>
        <w:numPr>
          <w:ilvl w:val="0"/>
          <w:numId w:val="24"/>
        </w:numPr>
        <w:spacing w:after="240" w:line="276" w:lineRule="auto"/>
        <w:rPr>
          <w:rFonts w:cs="Tahoma"/>
        </w:rPr>
      </w:pPr>
      <w:r w:rsidRPr="00AC7B2C">
        <w:rPr>
          <w:rFonts w:cs="Tahoma"/>
        </w:rPr>
        <w:t>Devise and implement monitoring and enforcement strategies and ensure that appropriate follow up action is taken</w:t>
      </w:r>
      <w:r w:rsidR="00727564">
        <w:rPr>
          <w:rFonts w:cs="Tahoma"/>
        </w:rPr>
        <w:t xml:space="preserve"> and e</w:t>
      </w:r>
      <w:r w:rsidRPr="00727564">
        <w:rPr>
          <w:rFonts w:cs="Tahoma"/>
        </w:rPr>
        <w:t xml:space="preserve">nsure that all investigations and enforcement action is consistent with the council’s </w:t>
      </w:r>
      <w:r w:rsidR="00900948" w:rsidRPr="00727564">
        <w:rPr>
          <w:rFonts w:cs="Tahoma"/>
        </w:rPr>
        <w:t xml:space="preserve">Prosecution and </w:t>
      </w:r>
      <w:r w:rsidRPr="00727564">
        <w:rPr>
          <w:rFonts w:cs="Tahoma"/>
        </w:rPr>
        <w:t>Enforcement Policy, the Regulator’s Code, RIPA, and the Police and Criminal Evidence Act 1984 and related statutory codes of practice.</w:t>
      </w:r>
    </w:p>
    <w:p w14:paraId="3BE46A8A" w14:textId="0417BA15" w:rsidR="00E7327F" w:rsidRPr="00AC7B2C" w:rsidRDefault="00E55A33" w:rsidP="00900948">
      <w:pPr>
        <w:pStyle w:val="ListParagraph"/>
        <w:numPr>
          <w:ilvl w:val="0"/>
          <w:numId w:val="24"/>
        </w:numPr>
        <w:spacing w:after="240" w:line="276" w:lineRule="auto"/>
      </w:pPr>
      <w:r>
        <w:rPr>
          <w:rFonts w:cs="Tahoma"/>
        </w:rPr>
        <w:t xml:space="preserve">Use data </w:t>
      </w:r>
      <w:r w:rsidR="00B60D45">
        <w:rPr>
          <w:rFonts w:cs="Tahoma"/>
        </w:rPr>
        <w:t xml:space="preserve">and evidence </w:t>
      </w:r>
      <w:r>
        <w:rPr>
          <w:rFonts w:cs="Tahoma"/>
        </w:rPr>
        <w:t>to inform decision making</w:t>
      </w:r>
      <w:r w:rsidR="007D0F35">
        <w:rPr>
          <w:rFonts w:cs="Tahoma"/>
        </w:rPr>
        <w:t>.</w:t>
      </w:r>
      <w:r>
        <w:rPr>
          <w:rFonts w:cs="Tahoma"/>
        </w:rPr>
        <w:t xml:space="preserve"> </w:t>
      </w:r>
    </w:p>
    <w:p w14:paraId="2DEBED73" w14:textId="752119BF" w:rsidR="00B25AF8" w:rsidRPr="00AC7B2C" w:rsidRDefault="00B25AF8" w:rsidP="00B25AF8">
      <w:pPr>
        <w:pStyle w:val="ListParagraph"/>
        <w:numPr>
          <w:ilvl w:val="0"/>
          <w:numId w:val="24"/>
        </w:numPr>
        <w:spacing w:before="0" w:after="0"/>
      </w:pPr>
      <w:r w:rsidRPr="00AC7B2C">
        <w:rPr>
          <w:rFonts w:cs="Tahoma"/>
        </w:rPr>
        <w:t xml:space="preserve">Maintain up to date knowledge of </w:t>
      </w:r>
      <w:r w:rsidR="00DE4F6D">
        <w:rPr>
          <w:rFonts w:cs="Tahoma"/>
        </w:rPr>
        <w:t xml:space="preserve">relevant </w:t>
      </w:r>
      <w:r>
        <w:rPr>
          <w:rFonts w:cs="Tahoma"/>
        </w:rPr>
        <w:t xml:space="preserve">housing </w:t>
      </w:r>
      <w:r w:rsidRPr="00AC7B2C">
        <w:rPr>
          <w:rFonts w:cs="Tahoma"/>
        </w:rPr>
        <w:t>legislation</w:t>
      </w:r>
      <w:r w:rsidR="00DE4F6D">
        <w:rPr>
          <w:rFonts w:cs="Tahoma"/>
        </w:rPr>
        <w:t xml:space="preserve"> </w:t>
      </w:r>
      <w:r w:rsidRPr="00AC7B2C">
        <w:rPr>
          <w:rFonts w:cs="Tahoma"/>
        </w:rPr>
        <w:t>and criminal investigation procedure</w:t>
      </w:r>
      <w:r w:rsidR="0013530E">
        <w:rPr>
          <w:rFonts w:cs="Tahoma"/>
        </w:rPr>
        <w:t xml:space="preserve">s, </w:t>
      </w:r>
      <w:r w:rsidR="00D5389D">
        <w:rPr>
          <w:rFonts w:cs="Tahoma"/>
        </w:rPr>
        <w:t>identify</w:t>
      </w:r>
      <w:r w:rsidR="0098588E">
        <w:rPr>
          <w:rFonts w:cs="Tahoma"/>
        </w:rPr>
        <w:t xml:space="preserve"> </w:t>
      </w:r>
      <w:r w:rsidR="00A61FE9">
        <w:rPr>
          <w:rFonts w:cs="Tahoma"/>
        </w:rPr>
        <w:t xml:space="preserve">and address </w:t>
      </w:r>
      <w:r w:rsidR="00DB2C60">
        <w:rPr>
          <w:rFonts w:cs="Tahoma"/>
        </w:rPr>
        <w:t xml:space="preserve">team training </w:t>
      </w:r>
      <w:r w:rsidR="00A61FE9">
        <w:rPr>
          <w:rFonts w:cs="Tahoma"/>
        </w:rPr>
        <w:t xml:space="preserve">and development requirements </w:t>
      </w:r>
    </w:p>
    <w:p w14:paraId="4F01179D" w14:textId="77777777" w:rsidR="00B25AF8" w:rsidRPr="00AC7B2C" w:rsidRDefault="00B25AF8" w:rsidP="00B25AF8">
      <w:pPr>
        <w:numPr>
          <w:ilvl w:val="0"/>
          <w:numId w:val="24"/>
        </w:numPr>
        <w:tabs>
          <w:tab w:val="left" w:pos="-720"/>
          <w:tab w:val="left" w:pos="0"/>
        </w:tabs>
        <w:suppressAutoHyphens/>
        <w:spacing w:before="120" w:after="0"/>
        <w:jc w:val="both"/>
        <w:rPr>
          <w:rStyle w:val="pc-rtg-body1"/>
          <w:rFonts w:ascii="Arial" w:hAnsi="Arial"/>
        </w:rPr>
      </w:pPr>
      <w:r w:rsidRPr="00AC7B2C">
        <w:rPr>
          <w:rStyle w:val="pc-rtg-body1"/>
          <w:rFonts w:ascii="Arial" w:hAnsi="Arial" w:cs="Arial"/>
        </w:rPr>
        <w:t xml:space="preserve">Act corporately within the council providing expert advice and guidance on relevant legislation and </w:t>
      </w:r>
      <w:r>
        <w:rPr>
          <w:rStyle w:val="pc-rtg-body1"/>
          <w:rFonts w:ascii="Arial" w:hAnsi="Arial" w:cs="Arial"/>
        </w:rPr>
        <w:t>private housing</w:t>
      </w:r>
      <w:r w:rsidRPr="00AC7B2C">
        <w:rPr>
          <w:rStyle w:val="pc-rtg-body1"/>
          <w:rFonts w:ascii="Arial" w:hAnsi="Arial" w:cs="Arial"/>
        </w:rPr>
        <w:t xml:space="preserve"> matters.</w:t>
      </w:r>
    </w:p>
    <w:p w14:paraId="659D26A9" w14:textId="77777777" w:rsidR="00B25AF8" w:rsidRPr="00AC7B2C" w:rsidRDefault="00B25AF8" w:rsidP="00B25AF8">
      <w:pPr>
        <w:numPr>
          <w:ilvl w:val="0"/>
          <w:numId w:val="24"/>
        </w:numPr>
        <w:tabs>
          <w:tab w:val="left" w:pos="-720"/>
          <w:tab w:val="left" w:pos="0"/>
        </w:tabs>
        <w:suppressAutoHyphens/>
        <w:spacing w:before="120" w:after="0"/>
        <w:jc w:val="both"/>
        <w:rPr>
          <w:rFonts w:ascii="Arial" w:hAnsi="Arial"/>
        </w:rPr>
      </w:pPr>
      <w:r w:rsidRPr="00AC7B2C">
        <w:rPr>
          <w:rFonts w:ascii="Arial" w:hAnsi="Arial"/>
        </w:rPr>
        <w:t xml:space="preserve">Review, update and develop of policies and procedures to optimise operational efficiency and effectiveness. </w:t>
      </w:r>
    </w:p>
    <w:p w14:paraId="4FFE5C82" w14:textId="1E43FE0A" w:rsidR="00DD4F70" w:rsidRPr="001712DB" w:rsidRDefault="00DC1AF7" w:rsidP="001712DB">
      <w:pPr>
        <w:numPr>
          <w:ilvl w:val="0"/>
          <w:numId w:val="24"/>
        </w:numPr>
        <w:tabs>
          <w:tab w:val="left" w:pos="-720"/>
          <w:tab w:val="left" w:pos="0"/>
        </w:tabs>
        <w:suppressAutoHyphens/>
        <w:spacing w:before="120" w:after="0"/>
        <w:jc w:val="both"/>
        <w:rPr>
          <w:rFonts w:ascii="Arial" w:hAnsi="Arial"/>
        </w:rPr>
      </w:pPr>
      <w:bookmarkStart w:id="0" w:name="_Hlk106637111"/>
      <w:r w:rsidRPr="001712DB">
        <w:rPr>
          <w:rFonts w:cstheme="minorHAnsi"/>
        </w:rPr>
        <w:t>Undertake any additional duties consistent with the grade and level of responsibility of this position, for which the holder possesses the required experience and/or training</w:t>
      </w:r>
      <w:bookmarkEnd w:id="0"/>
      <w:r w:rsidR="0022283E">
        <w:rPr>
          <w:rFonts w:cstheme="minorHAnsi"/>
        </w:rPr>
        <w:t>.</w:t>
      </w:r>
    </w:p>
    <w:p w14:paraId="0FBD40E5" w14:textId="77777777" w:rsidR="003D2757" w:rsidRDefault="003D2757" w:rsidP="002E4EBC">
      <w:pPr>
        <w:pStyle w:val="Title"/>
        <w:spacing w:line="360" w:lineRule="auto"/>
        <w:rPr>
          <w:sz w:val="40"/>
          <w:szCs w:val="40"/>
        </w:rPr>
      </w:pPr>
    </w:p>
    <w:p w14:paraId="104F6B44" w14:textId="6EC17BF4" w:rsidR="00F00111" w:rsidRPr="00DD4F70" w:rsidRDefault="00F00111" w:rsidP="002E4EBC">
      <w:pPr>
        <w:pStyle w:val="Title"/>
        <w:spacing w:line="360" w:lineRule="auto"/>
        <w:rPr>
          <w:rFonts w:cstheme="minorHAnsi"/>
          <w:sz w:val="40"/>
          <w:szCs w:val="40"/>
        </w:rPr>
      </w:pPr>
      <w:r w:rsidRPr="00DD4F70">
        <w:rPr>
          <w:sz w:val="40"/>
          <w:szCs w:val="40"/>
        </w:rPr>
        <w:t>Compliance</w:t>
      </w:r>
      <w:r w:rsidR="00100B0F" w:rsidRPr="00DD4F70">
        <w:rPr>
          <w:sz w:val="40"/>
          <w:szCs w:val="40"/>
        </w:rPr>
        <w:t xml:space="preserve"> </w:t>
      </w:r>
      <w:r w:rsidR="00654A86" w:rsidRPr="00DD4F70">
        <w:rPr>
          <w:sz w:val="40"/>
          <w:szCs w:val="40"/>
        </w:rPr>
        <w:t xml:space="preserve"> </w:t>
      </w:r>
    </w:p>
    <w:p w14:paraId="383FE8A7" w14:textId="60DFACEC" w:rsidR="00492D7C" w:rsidRDefault="00A83EB1" w:rsidP="0022283E">
      <w:pPr>
        <w:rPr>
          <w:bCs/>
          <w:sz w:val="40"/>
        </w:rPr>
      </w:pPr>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r w:rsidR="00492D7C">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9F2AD76" w14:textId="77777777" w:rsidR="009332F5" w:rsidRPr="009332F5" w:rsidRDefault="009332F5" w:rsidP="009332F5"/>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Pr="00B139C5" w:rsidRDefault="005362E2">
            <w:pPr>
              <w:pStyle w:val="BodytextIslington"/>
              <w:rPr>
                <w:rFonts w:asciiTheme="majorHAnsi" w:hAnsiTheme="majorHAnsi" w:cstheme="majorHAnsi"/>
              </w:rPr>
            </w:pPr>
            <w:r w:rsidRPr="00B139C5">
              <w:rPr>
                <w:rFonts w:asciiTheme="majorHAnsi" w:hAnsiTheme="majorHAnsi" w:cstheme="majorHAnsi"/>
              </w:rPr>
              <w:t>1</w:t>
            </w:r>
          </w:p>
        </w:tc>
        <w:tc>
          <w:tcPr>
            <w:tcW w:w="6667" w:type="dxa"/>
          </w:tcPr>
          <w:p w14:paraId="3EA038CD" w14:textId="5A4804A1" w:rsidR="00D92A58" w:rsidRPr="00933DED" w:rsidRDefault="00B91A33" w:rsidP="00A364F7">
            <w:pPr>
              <w:rPr>
                <w:rFonts w:asciiTheme="majorHAnsi" w:hAnsiTheme="majorHAnsi" w:cstheme="majorHAnsi"/>
                <w:color w:val="000000"/>
                <w:shd w:val="clear" w:color="auto" w:fill="FFFFFF"/>
              </w:rPr>
            </w:pPr>
            <w:r w:rsidRPr="00933DED">
              <w:rPr>
                <w:rFonts w:cs="Tahoma"/>
              </w:rPr>
              <w:t xml:space="preserve">A degree or diploma in Environmental Health and registered with the Chartered Institute of Environmental Health as </w:t>
            </w:r>
            <w:r w:rsidR="001D10F2" w:rsidRPr="00933DED">
              <w:rPr>
                <w:rFonts w:cs="Tahoma"/>
              </w:rPr>
              <w:t xml:space="preserve">an </w:t>
            </w:r>
            <w:r w:rsidRPr="00933DED">
              <w:rPr>
                <w:rFonts w:cs="Tahoma"/>
              </w:rPr>
              <w:t>Environmental Health Practioner</w:t>
            </w:r>
            <w:r w:rsidR="008308B8" w:rsidRPr="00933DED">
              <w:rPr>
                <w:rFonts w:cs="Tahoma"/>
              </w:rPr>
              <w:t xml:space="preserve"> or </w:t>
            </w:r>
            <w:r w:rsidR="001D10F2" w:rsidRPr="00933DED">
              <w:rPr>
                <w:rFonts w:cs="Tahoma"/>
              </w:rPr>
              <w:t xml:space="preserve">possess an </w:t>
            </w:r>
            <w:r w:rsidR="008308B8" w:rsidRPr="00933DED">
              <w:rPr>
                <w:rFonts w:cs="Tahoma"/>
              </w:rPr>
              <w:t xml:space="preserve">equivalent professional  qualification </w:t>
            </w:r>
          </w:p>
        </w:tc>
        <w:tc>
          <w:tcPr>
            <w:tcW w:w="2693" w:type="dxa"/>
          </w:tcPr>
          <w:p w14:paraId="23AFD449" w14:textId="6D1040A6" w:rsidR="005362E2" w:rsidRPr="00B139C5" w:rsidRDefault="00ED165A">
            <w:pPr>
              <w:pStyle w:val="BodytextIslington"/>
              <w:rPr>
                <w:rFonts w:asciiTheme="majorHAnsi" w:eastAsia="Tahoma" w:hAnsiTheme="majorHAnsi" w:cstheme="majorHAnsi"/>
              </w:rPr>
            </w:pPr>
            <w:r>
              <w:rPr>
                <w:rFonts w:asciiTheme="majorHAnsi" w:eastAsia="Tahoma" w:hAnsiTheme="majorHAnsi" w:cstheme="majorHAnsi"/>
              </w:rPr>
              <w:t>Essential</w:t>
            </w:r>
          </w:p>
        </w:tc>
      </w:tr>
      <w:tr w:rsidR="005362E2" w14:paraId="0B290542" w14:textId="0119CDA4" w:rsidTr="003036D8">
        <w:trPr>
          <w:cantSplit/>
          <w:trHeight w:val="313"/>
        </w:trPr>
        <w:tc>
          <w:tcPr>
            <w:tcW w:w="846" w:type="dxa"/>
          </w:tcPr>
          <w:p w14:paraId="300D22B7" w14:textId="565BBEAA" w:rsidR="005362E2" w:rsidRPr="00B139C5" w:rsidRDefault="00CE44A6">
            <w:pPr>
              <w:pStyle w:val="BodytextIslington"/>
              <w:rPr>
                <w:rFonts w:asciiTheme="majorHAnsi" w:hAnsiTheme="majorHAnsi" w:cstheme="majorHAnsi"/>
              </w:rPr>
            </w:pPr>
            <w:r w:rsidRPr="00B139C5">
              <w:rPr>
                <w:rFonts w:asciiTheme="majorHAnsi" w:hAnsiTheme="majorHAnsi" w:cstheme="majorHAnsi"/>
              </w:rPr>
              <w:t>2</w:t>
            </w:r>
          </w:p>
        </w:tc>
        <w:tc>
          <w:tcPr>
            <w:tcW w:w="6667" w:type="dxa"/>
          </w:tcPr>
          <w:p w14:paraId="02F996BC" w14:textId="7A979EB9" w:rsidR="00FF1E2F" w:rsidRPr="00933DED" w:rsidRDefault="0069180A" w:rsidP="00A364F7">
            <w:pPr>
              <w:pStyle w:val="BodytextIslington"/>
              <w:rPr>
                <w:rFonts w:asciiTheme="majorHAnsi" w:hAnsiTheme="majorHAnsi" w:cstheme="majorHAnsi"/>
                <w:color w:val="000000"/>
                <w:shd w:val="clear" w:color="auto" w:fill="FFFFFF"/>
              </w:rPr>
            </w:pPr>
            <w:r w:rsidRPr="00933DED">
              <w:rPr>
                <w:rFonts w:ascii="Arial" w:hAnsi="Arial" w:cs="Arial"/>
              </w:rPr>
              <w:t xml:space="preserve">Extensive </w:t>
            </w:r>
            <w:r w:rsidR="00AC44C6" w:rsidRPr="00933DED">
              <w:t xml:space="preserve">experience </w:t>
            </w:r>
            <w:r w:rsidR="00C13F45" w:rsidRPr="00933DED">
              <w:t xml:space="preserve">in </w:t>
            </w:r>
            <w:r w:rsidR="00AC44C6" w:rsidRPr="00933DED">
              <w:t xml:space="preserve">private sector housing enforcement </w:t>
            </w:r>
            <w:r w:rsidR="00B84FF0" w:rsidRPr="00933DED">
              <w:t xml:space="preserve">including delivering </w:t>
            </w:r>
            <w:r w:rsidR="003909B8" w:rsidRPr="00933DED">
              <w:t xml:space="preserve">discretionary licensing schemes, </w:t>
            </w:r>
            <w:r w:rsidR="00AC44C6" w:rsidRPr="00933DED">
              <w:t xml:space="preserve"> </w:t>
            </w:r>
            <w:r w:rsidR="00D9256B" w:rsidRPr="00933DED">
              <w:t xml:space="preserve">providing advice and leadership on </w:t>
            </w:r>
            <w:r w:rsidR="00FC4736" w:rsidRPr="00933DED">
              <w:t xml:space="preserve">complex </w:t>
            </w:r>
            <w:r w:rsidR="003521F4" w:rsidRPr="00933DED">
              <w:t>cases</w:t>
            </w:r>
            <w:r w:rsidR="00D441B9" w:rsidRPr="00933DED">
              <w:t xml:space="preserve"> and promoting tenant and landlord engagement. </w:t>
            </w:r>
          </w:p>
        </w:tc>
        <w:tc>
          <w:tcPr>
            <w:tcW w:w="2693" w:type="dxa"/>
          </w:tcPr>
          <w:p w14:paraId="3C184C04" w14:textId="4C1797B5" w:rsidR="005362E2" w:rsidRPr="00B139C5" w:rsidRDefault="00EA35B2">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B621A9" w14:paraId="4160D8AA" w14:textId="77777777" w:rsidTr="003036D8">
        <w:trPr>
          <w:cantSplit/>
          <w:trHeight w:val="313"/>
        </w:trPr>
        <w:tc>
          <w:tcPr>
            <w:tcW w:w="846" w:type="dxa"/>
          </w:tcPr>
          <w:p w14:paraId="73711266" w14:textId="18AE7540" w:rsidR="00B621A9" w:rsidRPr="00B139C5" w:rsidRDefault="00CE44A6">
            <w:pPr>
              <w:pStyle w:val="BodytextIslington"/>
              <w:rPr>
                <w:rFonts w:asciiTheme="majorHAnsi" w:hAnsiTheme="majorHAnsi" w:cstheme="majorHAnsi"/>
              </w:rPr>
            </w:pPr>
            <w:r w:rsidRPr="00B139C5">
              <w:rPr>
                <w:rFonts w:asciiTheme="majorHAnsi" w:hAnsiTheme="majorHAnsi" w:cstheme="majorHAnsi"/>
              </w:rPr>
              <w:t>3</w:t>
            </w:r>
          </w:p>
        </w:tc>
        <w:tc>
          <w:tcPr>
            <w:tcW w:w="6667" w:type="dxa"/>
          </w:tcPr>
          <w:p w14:paraId="53DBCA31" w14:textId="02DF6F8B" w:rsidR="0053617F" w:rsidRPr="00933DED" w:rsidRDefault="00811887" w:rsidP="00A364F7">
            <w:pPr>
              <w:pStyle w:val="BodytextIslington"/>
              <w:rPr>
                <w:rFonts w:asciiTheme="majorHAnsi" w:hAnsiTheme="majorHAnsi" w:cstheme="majorHAnsi"/>
                <w:color w:val="000000"/>
                <w:shd w:val="clear" w:color="auto" w:fill="FFFFFF"/>
              </w:rPr>
            </w:pPr>
            <w:r w:rsidRPr="00933DED">
              <w:t>Significant experience of preparing and implementing effective enforcement strategies and securing compliance with legal requirements</w:t>
            </w:r>
          </w:p>
        </w:tc>
        <w:tc>
          <w:tcPr>
            <w:tcW w:w="2693" w:type="dxa"/>
          </w:tcPr>
          <w:p w14:paraId="31E88C73" w14:textId="68D325E4" w:rsidR="00B621A9" w:rsidRPr="00B139C5" w:rsidRDefault="00ED165A">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EA35B2" w14:paraId="79BE5CB8" w14:textId="77777777" w:rsidTr="003036D8">
        <w:trPr>
          <w:cantSplit/>
          <w:trHeight w:val="313"/>
        </w:trPr>
        <w:tc>
          <w:tcPr>
            <w:tcW w:w="846" w:type="dxa"/>
          </w:tcPr>
          <w:p w14:paraId="3CF89289" w14:textId="77D4C488" w:rsidR="00EA35B2" w:rsidRPr="00B139C5" w:rsidRDefault="00EA35B2" w:rsidP="00EA35B2">
            <w:pPr>
              <w:pStyle w:val="BodytextIslington"/>
              <w:rPr>
                <w:rFonts w:asciiTheme="majorHAnsi" w:hAnsiTheme="majorHAnsi" w:cstheme="majorHAnsi"/>
              </w:rPr>
            </w:pPr>
            <w:r w:rsidRPr="00B139C5">
              <w:rPr>
                <w:rFonts w:asciiTheme="majorHAnsi" w:hAnsiTheme="majorHAnsi" w:cstheme="majorHAnsi"/>
              </w:rPr>
              <w:t>4</w:t>
            </w:r>
          </w:p>
        </w:tc>
        <w:tc>
          <w:tcPr>
            <w:tcW w:w="6667" w:type="dxa"/>
          </w:tcPr>
          <w:p w14:paraId="271A7653" w14:textId="7340CDCD" w:rsidR="00017FBE" w:rsidRPr="00933DED" w:rsidRDefault="00652E98" w:rsidP="00513D2F">
            <w:pPr>
              <w:shd w:val="clear" w:color="auto" w:fill="FAFAFA"/>
              <w:spacing w:before="100" w:beforeAutospacing="1" w:after="100" w:afterAutospacing="1"/>
            </w:pPr>
            <w:r w:rsidRPr="00933DED">
              <w:t>Proven</w:t>
            </w:r>
            <w:r w:rsidR="00787CED" w:rsidRPr="00933DED">
              <w:t xml:space="preserve"> track record of </w:t>
            </w:r>
            <w:r w:rsidR="007456CE" w:rsidRPr="00933DED">
              <w:t xml:space="preserve">managing </w:t>
            </w:r>
            <w:r w:rsidR="00787CED" w:rsidRPr="00933DED">
              <w:t xml:space="preserve">teams, </w:t>
            </w:r>
            <w:r w:rsidRPr="00933DED">
              <w:t>projects</w:t>
            </w:r>
            <w:r w:rsidR="00787CED" w:rsidRPr="00933DED">
              <w:t xml:space="preserve"> and</w:t>
            </w:r>
            <w:r w:rsidRPr="00933DED">
              <w:t xml:space="preserve"> leading </w:t>
            </w:r>
            <w:r w:rsidR="00787CED" w:rsidRPr="00933DED">
              <w:t xml:space="preserve"> </w:t>
            </w:r>
            <w:r w:rsidRPr="00933DED">
              <w:t>organisational</w:t>
            </w:r>
            <w:r w:rsidR="00787CED" w:rsidRPr="00933DED">
              <w:t xml:space="preserve"> change</w:t>
            </w:r>
            <w:r w:rsidR="009C213A" w:rsidRPr="00933DED">
              <w:t>.</w:t>
            </w:r>
          </w:p>
        </w:tc>
        <w:tc>
          <w:tcPr>
            <w:tcW w:w="2693" w:type="dxa"/>
          </w:tcPr>
          <w:p w14:paraId="3D3A1EDA" w14:textId="4E78A3E5" w:rsidR="00EA35B2" w:rsidRPr="00B139C5" w:rsidRDefault="00EA35B2" w:rsidP="00EA35B2">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F84046" w14:paraId="531BA079" w14:textId="77777777" w:rsidTr="00361E1C">
        <w:trPr>
          <w:cantSplit/>
          <w:trHeight w:val="313"/>
        </w:trPr>
        <w:tc>
          <w:tcPr>
            <w:tcW w:w="846" w:type="dxa"/>
          </w:tcPr>
          <w:p w14:paraId="248AD728" w14:textId="15D54365" w:rsidR="00F84046" w:rsidRPr="00B139C5" w:rsidRDefault="00F84046" w:rsidP="00361E1C">
            <w:pPr>
              <w:pStyle w:val="BodytextIslington"/>
              <w:rPr>
                <w:rFonts w:asciiTheme="majorHAnsi" w:hAnsiTheme="majorHAnsi" w:cstheme="majorHAnsi"/>
              </w:rPr>
            </w:pPr>
            <w:r>
              <w:rPr>
                <w:rFonts w:asciiTheme="majorHAnsi" w:hAnsiTheme="majorHAnsi" w:cstheme="majorHAnsi"/>
              </w:rPr>
              <w:t>5</w:t>
            </w:r>
          </w:p>
        </w:tc>
        <w:tc>
          <w:tcPr>
            <w:tcW w:w="6667" w:type="dxa"/>
          </w:tcPr>
          <w:p w14:paraId="7D6CD5FF" w14:textId="6CF09A47" w:rsidR="00F84046" w:rsidRPr="00933DED" w:rsidRDefault="00F84046" w:rsidP="00361E1C">
            <w:pPr>
              <w:pStyle w:val="BodytextIslington"/>
              <w:rPr>
                <w:rFonts w:asciiTheme="majorHAnsi" w:hAnsiTheme="majorHAnsi" w:cstheme="majorHAnsi"/>
                <w:color w:val="000000" w:themeColor="text1"/>
              </w:rPr>
            </w:pPr>
            <w:r w:rsidRPr="00933DED">
              <w:rPr>
                <w:rFonts w:ascii="Arial" w:eastAsia="Arial" w:hAnsi="Arial" w:cs="Arial"/>
                <w:color w:val="000000" w:themeColor="text1"/>
              </w:rPr>
              <w:t xml:space="preserve">Experience of  developing  and implementing </w:t>
            </w:r>
            <w:r w:rsidR="004D18A7" w:rsidRPr="00933DED">
              <w:rPr>
                <w:rFonts w:ascii="Arial" w:eastAsia="Arial" w:hAnsi="Arial" w:cs="Arial"/>
                <w:color w:val="000000" w:themeColor="text1"/>
              </w:rPr>
              <w:t>private sector housing</w:t>
            </w:r>
            <w:r w:rsidR="00E316C6" w:rsidRPr="00933DED">
              <w:rPr>
                <w:rFonts w:ascii="Arial" w:eastAsia="Arial" w:hAnsi="Arial" w:cs="Arial"/>
                <w:color w:val="000000" w:themeColor="text1"/>
              </w:rPr>
              <w:t xml:space="preserve"> enforcement</w:t>
            </w:r>
            <w:r w:rsidRPr="00933DED">
              <w:rPr>
                <w:rFonts w:ascii="Arial" w:eastAsia="Arial" w:hAnsi="Arial" w:cs="Arial"/>
                <w:color w:val="000000" w:themeColor="text1"/>
              </w:rPr>
              <w:t xml:space="preserve"> operational  strategies and processes to meet service and council priorities</w:t>
            </w:r>
            <w:r w:rsidRPr="00933DED">
              <w:t xml:space="preserve"> </w:t>
            </w:r>
          </w:p>
        </w:tc>
        <w:tc>
          <w:tcPr>
            <w:tcW w:w="2693" w:type="dxa"/>
          </w:tcPr>
          <w:p w14:paraId="535A87E1" w14:textId="77777777" w:rsidR="00F84046" w:rsidRPr="00B139C5" w:rsidRDefault="00F84046" w:rsidP="00361E1C">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A33603" w14:paraId="026EAFED" w14:textId="77777777" w:rsidTr="005E0249">
        <w:trPr>
          <w:cantSplit/>
          <w:trHeight w:val="313"/>
        </w:trPr>
        <w:tc>
          <w:tcPr>
            <w:tcW w:w="846" w:type="dxa"/>
          </w:tcPr>
          <w:p w14:paraId="3E3A027E" w14:textId="77777777" w:rsidR="00A33603" w:rsidRPr="00B139C5" w:rsidRDefault="00A33603" w:rsidP="005E0249">
            <w:pPr>
              <w:pStyle w:val="BodytextIslington"/>
              <w:rPr>
                <w:rFonts w:asciiTheme="majorHAnsi" w:hAnsiTheme="majorHAnsi" w:cstheme="majorHAnsi"/>
              </w:rPr>
            </w:pPr>
            <w:r>
              <w:rPr>
                <w:rFonts w:asciiTheme="majorHAnsi" w:hAnsiTheme="majorHAnsi" w:cstheme="majorHAnsi"/>
              </w:rPr>
              <w:t>8</w:t>
            </w:r>
          </w:p>
        </w:tc>
        <w:tc>
          <w:tcPr>
            <w:tcW w:w="6667" w:type="dxa"/>
          </w:tcPr>
          <w:p w14:paraId="527E6C2C" w14:textId="77777777" w:rsidR="00A33603" w:rsidRPr="00933DED" w:rsidRDefault="00A33603" w:rsidP="005E0249">
            <w:pPr>
              <w:rPr>
                <w:rFonts w:asciiTheme="majorHAnsi" w:hAnsiTheme="majorHAnsi" w:cstheme="majorHAnsi"/>
                <w:strike/>
                <w:color w:val="000000"/>
                <w:shd w:val="clear" w:color="auto" w:fill="FFFFFF"/>
              </w:rPr>
            </w:pPr>
            <w:r w:rsidRPr="00933DED">
              <w:rPr>
                <w:rFonts w:ascii="Arial" w:hAnsi="Arial" w:cs="Arial"/>
                <w:spacing w:val="-2"/>
              </w:rPr>
              <w:t>Experience of managing projects from design stage to implementation and evaluation</w:t>
            </w:r>
          </w:p>
        </w:tc>
        <w:tc>
          <w:tcPr>
            <w:tcW w:w="2693" w:type="dxa"/>
          </w:tcPr>
          <w:p w14:paraId="5708AA00" w14:textId="77777777" w:rsidR="00A33603" w:rsidRPr="00B139C5" w:rsidRDefault="00A33603" w:rsidP="005E0249">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EA35B2" w14:paraId="376DA0BC" w14:textId="77777777" w:rsidTr="003036D8">
        <w:trPr>
          <w:cantSplit/>
          <w:trHeight w:val="313"/>
        </w:trPr>
        <w:tc>
          <w:tcPr>
            <w:tcW w:w="846" w:type="dxa"/>
          </w:tcPr>
          <w:p w14:paraId="6925D24D" w14:textId="2B0A6EB7" w:rsidR="00EA35B2" w:rsidRPr="00B139C5" w:rsidRDefault="00F84046" w:rsidP="00EA35B2">
            <w:pPr>
              <w:pStyle w:val="BodytextIslington"/>
              <w:rPr>
                <w:rFonts w:asciiTheme="majorHAnsi" w:hAnsiTheme="majorHAnsi" w:cstheme="majorHAnsi"/>
              </w:rPr>
            </w:pPr>
            <w:r>
              <w:rPr>
                <w:rFonts w:asciiTheme="majorHAnsi" w:hAnsiTheme="majorHAnsi" w:cstheme="majorHAnsi"/>
              </w:rPr>
              <w:lastRenderedPageBreak/>
              <w:t>6</w:t>
            </w:r>
          </w:p>
        </w:tc>
        <w:tc>
          <w:tcPr>
            <w:tcW w:w="6667" w:type="dxa"/>
          </w:tcPr>
          <w:p w14:paraId="6B01C988" w14:textId="6B486DFD" w:rsidR="00BA32EE" w:rsidRPr="00933DED" w:rsidRDefault="00BA32EE" w:rsidP="00EA35B2">
            <w:pPr>
              <w:pStyle w:val="BodytextIslington"/>
              <w:rPr>
                <w:rFonts w:asciiTheme="majorHAnsi" w:hAnsiTheme="majorHAnsi" w:cstheme="majorHAnsi"/>
              </w:rPr>
            </w:pPr>
            <w:r w:rsidRPr="00933DED">
              <w:rPr>
                <w:rFonts w:ascii="Arial" w:hAnsi="Arial" w:cs="Arial"/>
              </w:rPr>
              <w:t xml:space="preserve">Excellent written and verbal communication skills demonstrated by the ability to </w:t>
            </w:r>
            <w:r w:rsidRPr="00933DED">
              <w:rPr>
                <w:rFonts w:ascii="Arial" w:hAnsi="Arial" w:cs="Arial"/>
                <w:spacing w:val="-2"/>
              </w:rPr>
              <w:t>explain complex legal and technical matters</w:t>
            </w:r>
            <w:r w:rsidRPr="00933DED">
              <w:rPr>
                <w:rFonts w:ascii="Arial" w:hAnsi="Arial" w:cs="Arial"/>
              </w:rPr>
              <w:t xml:space="preserve"> to a wide range of customers and partners and to write and present complex correspondence and reports.</w:t>
            </w:r>
          </w:p>
        </w:tc>
        <w:tc>
          <w:tcPr>
            <w:tcW w:w="2693" w:type="dxa"/>
          </w:tcPr>
          <w:p w14:paraId="3E9D6662" w14:textId="05345C0A" w:rsidR="00EA35B2" w:rsidRPr="00B139C5" w:rsidRDefault="00EA35B2" w:rsidP="00EA35B2">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EA35B2" w14:paraId="772576AE" w14:textId="77777777" w:rsidTr="003036D8">
        <w:trPr>
          <w:cantSplit/>
          <w:trHeight w:val="313"/>
        </w:trPr>
        <w:tc>
          <w:tcPr>
            <w:tcW w:w="846" w:type="dxa"/>
          </w:tcPr>
          <w:p w14:paraId="44521D76" w14:textId="01D89ABC" w:rsidR="00EA35B2" w:rsidRPr="00B139C5" w:rsidRDefault="00F84046" w:rsidP="00EA35B2">
            <w:pPr>
              <w:pStyle w:val="BodytextIslington"/>
              <w:rPr>
                <w:rFonts w:asciiTheme="majorHAnsi" w:hAnsiTheme="majorHAnsi" w:cstheme="majorHAnsi"/>
              </w:rPr>
            </w:pPr>
            <w:r>
              <w:rPr>
                <w:rFonts w:asciiTheme="majorHAnsi" w:hAnsiTheme="majorHAnsi" w:cstheme="majorHAnsi"/>
              </w:rPr>
              <w:t>7</w:t>
            </w:r>
          </w:p>
        </w:tc>
        <w:tc>
          <w:tcPr>
            <w:tcW w:w="6667" w:type="dxa"/>
          </w:tcPr>
          <w:p w14:paraId="1D4120FE" w14:textId="1A2B3B4E" w:rsidR="00BD5AF9" w:rsidRPr="00933DED" w:rsidRDefault="00BD5AF9" w:rsidP="00EA35B2">
            <w:pPr>
              <w:shd w:val="clear" w:color="auto" w:fill="FAFAFA"/>
              <w:spacing w:before="100" w:beforeAutospacing="1" w:after="100" w:afterAutospacing="1"/>
              <w:rPr>
                <w:rFonts w:asciiTheme="majorHAnsi" w:hAnsiTheme="majorHAnsi" w:cstheme="majorHAnsi"/>
              </w:rPr>
            </w:pPr>
            <w:r w:rsidRPr="00933DED">
              <w:rPr>
                <w:rFonts w:ascii="Arial" w:eastAsia="Arial" w:hAnsi="Arial" w:cs="Arial"/>
                <w:color w:val="000000" w:themeColor="text1"/>
              </w:rPr>
              <w:t>Ability to establish strong and positive relationships across the organisation; build trust and credibility with internal and external stakeholders, to achieve corporate goals and priorities.</w:t>
            </w:r>
          </w:p>
        </w:tc>
        <w:tc>
          <w:tcPr>
            <w:tcW w:w="2693" w:type="dxa"/>
          </w:tcPr>
          <w:p w14:paraId="669B840B" w14:textId="44BBA8ED" w:rsidR="00EA35B2" w:rsidRPr="00B139C5" w:rsidRDefault="00EA35B2" w:rsidP="00EA35B2">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EA35B2" w14:paraId="724FA7F6" w14:textId="77777777" w:rsidTr="55F9FC32">
        <w:trPr>
          <w:cantSplit/>
          <w:trHeight w:val="313"/>
        </w:trPr>
        <w:tc>
          <w:tcPr>
            <w:tcW w:w="846" w:type="dxa"/>
          </w:tcPr>
          <w:p w14:paraId="4D42D8F2" w14:textId="66578C27" w:rsidR="00EA35B2" w:rsidRPr="00B139C5" w:rsidRDefault="00F84046" w:rsidP="00EA35B2">
            <w:pPr>
              <w:pStyle w:val="BodytextIslington"/>
              <w:rPr>
                <w:rFonts w:asciiTheme="majorHAnsi" w:hAnsiTheme="majorHAnsi" w:cstheme="majorHAnsi"/>
              </w:rPr>
            </w:pPr>
            <w:r>
              <w:rPr>
                <w:rFonts w:asciiTheme="majorHAnsi" w:hAnsiTheme="majorHAnsi" w:cstheme="majorHAnsi"/>
              </w:rPr>
              <w:t>9</w:t>
            </w:r>
          </w:p>
        </w:tc>
        <w:tc>
          <w:tcPr>
            <w:tcW w:w="6667" w:type="dxa"/>
          </w:tcPr>
          <w:p w14:paraId="2B156EC9" w14:textId="13FCAEA4" w:rsidR="005D0792" w:rsidRPr="00933DED" w:rsidRDefault="0039289E" w:rsidP="00EA35B2">
            <w:pPr>
              <w:pStyle w:val="BodytextIslington"/>
              <w:rPr>
                <w:rFonts w:ascii="Arial" w:eastAsia="Arial" w:hAnsi="Arial" w:cs="Arial"/>
                <w:color w:val="000000" w:themeColor="text1"/>
              </w:rPr>
            </w:pPr>
            <w:r w:rsidRPr="00933DED">
              <w:rPr>
                <w:rFonts w:ascii="Arial" w:eastAsia="Arial" w:hAnsi="Arial" w:cs="Arial"/>
                <w:color w:val="000000" w:themeColor="text1"/>
              </w:rPr>
              <w:t>Ability to work with flexibly, prioritising conflicting demands and maintaining high performance under pressure to achieve targets and meet deadlines.</w:t>
            </w:r>
          </w:p>
        </w:tc>
        <w:tc>
          <w:tcPr>
            <w:tcW w:w="2693" w:type="dxa"/>
          </w:tcPr>
          <w:p w14:paraId="3452D3CC" w14:textId="0CF97F37" w:rsidR="00EA35B2" w:rsidRPr="00B139C5" w:rsidRDefault="00EA35B2" w:rsidP="00EA35B2">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r w:rsidR="00EA35B2" w14:paraId="72F59541" w14:textId="77777777" w:rsidTr="55F9FC32">
        <w:trPr>
          <w:cantSplit/>
          <w:trHeight w:val="313"/>
        </w:trPr>
        <w:tc>
          <w:tcPr>
            <w:tcW w:w="846" w:type="dxa"/>
          </w:tcPr>
          <w:p w14:paraId="75DAF79D" w14:textId="126E6A67" w:rsidR="00EA35B2" w:rsidRPr="00B139C5" w:rsidRDefault="00F84046" w:rsidP="00EA35B2">
            <w:pPr>
              <w:pStyle w:val="BodytextIslington"/>
              <w:rPr>
                <w:rFonts w:asciiTheme="majorHAnsi" w:hAnsiTheme="majorHAnsi" w:cstheme="majorHAnsi"/>
              </w:rPr>
            </w:pPr>
            <w:r>
              <w:rPr>
                <w:rFonts w:asciiTheme="majorHAnsi" w:hAnsiTheme="majorHAnsi" w:cstheme="majorHAnsi"/>
              </w:rPr>
              <w:t>10</w:t>
            </w:r>
          </w:p>
        </w:tc>
        <w:tc>
          <w:tcPr>
            <w:tcW w:w="6667" w:type="dxa"/>
          </w:tcPr>
          <w:p w14:paraId="6C5A4276" w14:textId="11A726E1" w:rsidR="00EA35B2" w:rsidRPr="00933DED" w:rsidRDefault="00242F5B" w:rsidP="00EA35B2">
            <w:pPr>
              <w:pStyle w:val="BodytextIslington"/>
              <w:rPr>
                <w:rFonts w:asciiTheme="majorHAnsi" w:hAnsiTheme="majorHAnsi" w:cstheme="majorHAnsi"/>
                <w:color w:val="000000" w:themeColor="text1"/>
              </w:rPr>
            </w:pPr>
            <w:r w:rsidRPr="00933DED">
              <w:rPr>
                <w:rFonts w:ascii="Arial" w:eastAsia="Arial" w:hAnsi="Arial" w:cs="Arial"/>
                <w:color w:val="000000" w:themeColor="text1"/>
              </w:rPr>
              <w:t>Excellent IT skills and the ability to use and analyse data to support performance review and improvement</w:t>
            </w:r>
          </w:p>
        </w:tc>
        <w:tc>
          <w:tcPr>
            <w:tcW w:w="2693" w:type="dxa"/>
          </w:tcPr>
          <w:p w14:paraId="5DB48F98" w14:textId="5A922996" w:rsidR="00EA35B2" w:rsidRPr="00B139C5" w:rsidRDefault="00EA35B2" w:rsidP="00EA35B2">
            <w:pPr>
              <w:pStyle w:val="BodytextIslington"/>
              <w:rPr>
                <w:rFonts w:asciiTheme="majorHAnsi" w:eastAsia="Tahoma" w:hAnsiTheme="majorHAnsi" w:cstheme="majorHAnsi"/>
              </w:rPr>
            </w:pPr>
            <w:r w:rsidRPr="00B139C5">
              <w:rPr>
                <w:rFonts w:asciiTheme="majorHAnsi" w:eastAsia="Tahoma" w:hAnsiTheme="majorHAnsi" w:cstheme="majorHAnsi"/>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26AE6342" w14:textId="7FF5CD9A" w:rsidR="00A461B5" w:rsidRDefault="007E3174" w:rsidP="00A461B5">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9666" w14:textId="77777777" w:rsidR="00C97462" w:rsidRDefault="00C97462" w:rsidP="00687CE3">
      <w:r>
        <w:separator/>
      </w:r>
    </w:p>
  </w:endnote>
  <w:endnote w:type="continuationSeparator" w:id="0">
    <w:p w14:paraId="70865DC3" w14:textId="77777777" w:rsidR="00C97462" w:rsidRDefault="00C97462" w:rsidP="00687CE3">
      <w:r>
        <w:continuationSeparator/>
      </w:r>
    </w:p>
  </w:endnote>
  <w:endnote w:type="continuationNotice" w:id="1">
    <w:p w14:paraId="2931DDB7" w14:textId="77777777" w:rsidR="00C97462" w:rsidRDefault="00C974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B0BE" w14:textId="77777777" w:rsidR="00C97462" w:rsidRDefault="00C97462" w:rsidP="00687CE3">
      <w:r>
        <w:separator/>
      </w:r>
    </w:p>
  </w:footnote>
  <w:footnote w:type="continuationSeparator" w:id="0">
    <w:p w14:paraId="59B3B61D" w14:textId="77777777" w:rsidR="00C97462" w:rsidRDefault="00C97462" w:rsidP="00687CE3">
      <w:r>
        <w:continuationSeparator/>
      </w:r>
    </w:p>
  </w:footnote>
  <w:footnote w:type="continuationNotice" w:id="1">
    <w:p w14:paraId="63BCBEDB" w14:textId="77777777" w:rsidR="00C97462" w:rsidRDefault="00C974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F87C75"/>
    <w:multiLevelType w:val="hybridMultilevel"/>
    <w:tmpl w:val="E580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0B630C"/>
    <w:multiLevelType w:val="multilevel"/>
    <w:tmpl w:val="039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E54952"/>
    <w:multiLevelType w:val="hybridMultilevel"/>
    <w:tmpl w:val="CBFE7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FF26B2"/>
    <w:multiLevelType w:val="hybridMultilevel"/>
    <w:tmpl w:val="432A0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D3D17"/>
    <w:multiLevelType w:val="hybridMultilevel"/>
    <w:tmpl w:val="CB30A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D06102"/>
    <w:multiLevelType w:val="hybridMultilevel"/>
    <w:tmpl w:val="B14E7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C935AD"/>
    <w:multiLevelType w:val="hybridMultilevel"/>
    <w:tmpl w:val="F6B893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74EAE"/>
    <w:multiLevelType w:val="hybridMultilevel"/>
    <w:tmpl w:val="7BA84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9A2E7D"/>
    <w:multiLevelType w:val="hybridMultilevel"/>
    <w:tmpl w:val="3760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2"/>
  </w:num>
  <w:num w:numId="2" w16cid:durableId="1231111515">
    <w:abstractNumId w:val="17"/>
  </w:num>
  <w:num w:numId="3" w16cid:durableId="504319406">
    <w:abstractNumId w:val="10"/>
  </w:num>
  <w:num w:numId="4" w16cid:durableId="529805229">
    <w:abstractNumId w:val="20"/>
  </w:num>
  <w:num w:numId="5" w16cid:durableId="691807524">
    <w:abstractNumId w:val="21"/>
  </w:num>
  <w:num w:numId="6" w16cid:durableId="1139028826">
    <w:abstractNumId w:val="25"/>
  </w:num>
  <w:num w:numId="7" w16cid:durableId="101920931">
    <w:abstractNumId w:val="27"/>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4"/>
  </w:num>
  <w:num w:numId="20" w16cid:durableId="1216623301">
    <w:abstractNumId w:val="16"/>
  </w:num>
  <w:num w:numId="21" w16cid:durableId="887449672">
    <w:abstractNumId w:val="18"/>
  </w:num>
  <w:num w:numId="22" w16cid:durableId="1654674365">
    <w:abstractNumId w:val="13"/>
  </w:num>
  <w:num w:numId="23" w16cid:durableId="1999729024">
    <w:abstractNumId w:val="14"/>
  </w:num>
  <w:num w:numId="24" w16cid:durableId="1867405756">
    <w:abstractNumId w:val="19"/>
  </w:num>
  <w:num w:numId="25" w16cid:durableId="1417022382">
    <w:abstractNumId w:val="11"/>
  </w:num>
  <w:num w:numId="26" w16cid:durableId="1216042988">
    <w:abstractNumId w:val="15"/>
  </w:num>
  <w:num w:numId="27" w16cid:durableId="984159915">
    <w:abstractNumId w:val="23"/>
  </w:num>
  <w:num w:numId="28" w16cid:durableId="6462820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108A6"/>
    <w:rsid w:val="0001459E"/>
    <w:rsid w:val="00017FBE"/>
    <w:rsid w:val="000234F9"/>
    <w:rsid w:val="00031422"/>
    <w:rsid w:val="000337B7"/>
    <w:rsid w:val="000418DE"/>
    <w:rsid w:val="00041EA5"/>
    <w:rsid w:val="00045289"/>
    <w:rsid w:val="000457CC"/>
    <w:rsid w:val="00045EFC"/>
    <w:rsid w:val="00052EED"/>
    <w:rsid w:val="00056C1C"/>
    <w:rsid w:val="0006549B"/>
    <w:rsid w:val="00066517"/>
    <w:rsid w:val="00066A69"/>
    <w:rsid w:val="000720F5"/>
    <w:rsid w:val="000811A7"/>
    <w:rsid w:val="00087E1F"/>
    <w:rsid w:val="00090CFD"/>
    <w:rsid w:val="0009430C"/>
    <w:rsid w:val="000B1D8C"/>
    <w:rsid w:val="000B237C"/>
    <w:rsid w:val="000B3500"/>
    <w:rsid w:val="000B437B"/>
    <w:rsid w:val="000C0134"/>
    <w:rsid w:val="000C31FB"/>
    <w:rsid w:val="000C53A8"/>
    <w:rsid w:val="000C696B"/>
    <w:rsid w:val="000C75B5"/>
    <w:rsid w:val="000D0C96"/>
    <w:rsid w:val="000D5E09"/>
    <w:rsid w:val="000D6469"/>
    <w:rsid w:val="000E1B47"/>
    <w:rsid w:val="000F1162"/>
    <w:rsid w:val="000F3C1B"/>
    <w:rsid w:val="000F4147"/>
    <w:rsid w:val="00100B0F"/>
    <w:rsid w:val="00101C94"/>
    <w:rsid w:val="00106A43"/>
    <w:rsid w:val="001074EE"/>
    <w:rsid w:val="00107F54"/>
    <w:rsid w:val="00110093"/>
    <w:rsid w:val="00110A58"/>
    <w:rsid w:val="00114E7C"/>
    <w:rsid w:val="0011593D"/>
    <w:rsid w:val="00117954"/>
    <w:rsid w:val="00127997"/>
    <w:rsid w:val="00131626"/>
    <w:rsid w:val="001335F0"/>
    <w:rsid w:val="0013530E"/>
    <w:rsid w:val="00141359"/>
    <w:rsid w:val="00141976"/>
    <w:rsid w:val="00141F62"/>
    <w:rsid w:val="00141FB4"/>
    <w:rsid w:val="00151F28"/>
    <w:rsid w:val="00160923"/>
    <w:rsid w:val="00160ABF"/>
    <w:rsid w:val="00164CBB"/>
    <w:rsid w:val="00165EED"/>
    <w:rsid w:val="00166439"/>
    <w:rsid w:val="001712DB"/>
    <w:rsid w:val="00173D1F"/>
    <w:rsid w:val="00175B58"/>
    <w:rsid w:val="001761C0"/>
    <w:rsid w:val="00192BF5"/>
    <w:rsid w:val="001A038B"/>
    <w:rsid w:val="001A3E0C"/>
    <w:rsid w:val="001B15D3"/>
    <w:rsid w:val="001B2F61"/>
    <w:rsid w:val="001B5426"/>
    <w:rsid w:val="001B6E09"/>
    <w:rsid w:val="001B77F9"/>
    <w:rsid w:val="001B7C0E"/>
    <w:rsid w:val="001C0911"/>
    <w:rsid w:val="001C1A53"/>
    <w:rsid w:val="001C3486"/>
    <w:rsid w:val="001C555F"/>
    <w:rsid w:val="001C6509"/>
    <w:rsid w:val="001C6D7C"/>
    <w:rsid w:val="001C753D"/>
    <w:rsid w:val="001C7B8B"/>
    <w:rsid w:val="001D10F2"/>
    <w:rsid w:val="001D7BF9"/>
    <w:rsid w:val="001D7FBA"/>
    <w:rsid w:val="001E2A4F"/>
    <w:rsid w:val="001E5591"/>
    <w:rsid w:val="001E7D02"/>
    <w:rsid w:val="001F039B"/>
    <w:rsid w:val="001F0BD1"/>
    <w:rsid w:val="001F128E"/>
    <w:rsid w:val="001F6247"/>
    <w:rsid w:val="001F659F"/>
    <w:rsid w:val="001F7428"/>
    <w:rsid w:val="001F786D"/>
    <w:rsid w:val="00201DF1"/>
    <w:rsid w:val="00202A08"/>
    <w:rsid w:val="00207C7B"/>
    <w:rsid w:val="00210F2E"/>
    <w:rsid w:val="00220B3C"/>
    <w:rsid w:val="0022283E"/>
    <w:rsid w:val="00223B47"/>
    <w:rsid w:val="002241F5"/>
    <w:rsid w:val="00237C7A"/>
    <w:rsid w:val="00242F5B"/>
    <w:rsid w:val="002454FF"/>
    <w:rsid w:val="00250F02"/>
    <w:rsid w:val="00251B75"/>
    <w:rsid w:val="0026040D"/>
    <w:rsid w:val="00261D5E"/>
    <w:rsid w:val="00264399"/>
    <w:rsid w:val="00265874"/>
    <w:rsid w:val="0026661D"/>
    <w:rsid w:val="00266E30"/>
    <w:rsid w:val="002740C2"/>
    <w:rsid w:val="00277291"/>
    <w:rsid w:val="00280A9E"/>
    <w:rsid w:val="002812DA"/>
    <w:rsid w:val="00285BF2"/>
    <w:rsid w:val="00286EEF"/>
    <w:rsid w:val="002875FF"/>
    <w:rsid w:val="002A39EB"/>
    <w:rsid w:val="002A6451"/>
    <w:rsid w:val="002B0FD2"/>
    <w:rsid w:val="002B28A4"/>
    <w:rsid w:val="002C0511"/>
    <w:rsid w:val="002C5D15"/>
    <w:rsid w:val="002C5E29"/>
    <w:rsid w:val="002D06F4"/>
    <w:rsid w:val="002D7CC8"/>
    <w:rsid w:val="002D7E88"/>
    <w:rsid w:val="002E3A28"/>
    <w:rsid w:val="002E3DD4"/>
    <w:rsid w:val="002E4EBC"/>
    <w:rsid w:val="002E69D2"/>
    <w:rsid w:val="002E6C44"/>
    <w:rsid w:val="002E72A3"/>
    <w:rsid w:val="003021C5"/>
    <w:rsid w:val="00302853"/>
    <w:rsid w:val="003036D8"/>
    <w:rsid w:val="0030437A"/>
    <w:rsid w:val="003050F5"/>
    <w:rsid w:val="00305BED"/>
    <w:rsid w:val="0031104A"/>
    <w:rsid w:val="00317D7B"/>
    <w:rsid w:val="003200E5"/>
    <w:rsid w:val="0032345C"/>
    <w:rsid w:val="00324C2F"/>
    <w:rsid w:val="003333A9"/>
    <w:rsid w:val="00335264"/>
    <w:rsid w:val="003368DE"/>
    <w:rsid w:val="00344B11"/>
    <w:rsid w:val="003454E1"/>
    <w:rsid w:val="00350A25"/>
    <w:rsid w:val="00350B0C"/>
    <w:rsid w:val="00351692"/>
    <w:rsid w:val="003521F4"/>
    <w:rsid w:val="00353FE2"/>
    <w:rsid w:val="0035733F"/>
    <w:rsid w:val="00360032"/>
    <w:rsid w:val="00365AED"/>
    <w:rsid w:val="003700B0"/>
    <w:rsid w:val="00371CD0"/>
    <w:rsid w:val="00373635"/>
    <w:rsid w:val="00374995"/>
    <w:rsid w:val="00376A82"/>
    <w:rsid w:val="003813A1"/>
    <w:rsid w:val="003831AD"/>
    <w:rsid w:val="00384EB1"/>
    <w:rsid w:val="003909B8"/>
    <w:rsid w:val="003921AD"/>
    <w:rsid w:val="0039289E"/>
    <w:rsid w:val="00393BF7"/>
    <w:rsid w:val="003A1251"/>
    <w:rsid w:val="003A578E"/>
    <w:rsid w:val="003A5BB9"/>
    <w:rsid w:val="003B5672"/>
    <w:rsid w:val="003C0C2E"/>
    <w:rsid w:val="003C2549"/>
    <w:rsid w:val="003C4A28"/>
    <w:rsid w:val="003C5D43"/>
    <w:rsid w:val="003D1B56"/>
    <w:rsid w:val="003D2757"/>
    <w:rsid w:val="003D5BF8"/>
    <w:rsid w:val="003D7959"/>
    <w:rsid w:val="003E2AC8"/>
    <w:rsid w:val="003E3019"/>
    <w:rsid w:val="003E5B9F"/>
    <w:rsid w:val="003E6BBB"/>
    <w:rsid w:val="003F12F9"/>
    <w:rsid w:val="003F3EDC"/>
    <w:rsid w:val="003F51EE"/>
    <w:rsid w:val="003F52C7"/>
    <w:rsid w:val="003F7790"/>
    <w:rsid w:val="003F7F58"/>
    <w:rsid w:val="004003E8"/>
    <w:rsid w:val="004032CC"/>
    <w:rsid w:val="004036E8"/>
    <w:rsid w:val="00406BE9"/>
    <w:rsid w:val="00406F6E"/>
    <w:rsid w:val="00411410"/>
    <w:rsid w:val="0041331A"/>
    <w:rsid w:val="00413BDE"/>
    <w:rsid w:val="00413C88"/>
    <w:rsid w:val="004175BD"/>
    <w:rsid w:val="00417C03"/>
    <w:rsid w:val="0042337A"/>
    <w:rsid w:val="00423A91"/>
    <w:rsid w:val="00425B8F"/>
    <w:rsid w:val="0043172E"/>
    <w:rsid w:val="00433225"/>
    <w:rsid w:val="00437AF9"/>
    <w:rsid w:val="00437BA5"/>
    <w:rsid w:val="00437C90"/>
    <w:rsid w:val="0044179B"/>
    <w:rsid w:val="00443EEF"/>
    <w:rsid w:val="00445FDA"/>
    <w:rsid w:val="00446CD2"/>
    <w:rsid w:val="00450E79"/>
    <w:rsid w:val="004535A1"/>
    <w:rsid w:val="00453F25"/>
    <w:rsid w:val="004562D1"/>
    <w:rsid w:val="00456BAE"/>
    <w:rsid w:val="00460806"/>
    <w:rsid w:val="004621EA"/>
    <w:rsid w:val="0046290A"/>
    <w:rsid w:val="00464E42"/>
    <w:rsid w:val="004720F6"/>
    <w:rsid w:val="004827A3"/>
    <w:rsid w:val="00484A2E"/>
    <w:rsid w:val="00486940"/>
    <w:rsid w:val="00491F22"/>
    <w:rsid w:val="00492856"/>
    <w:rsid w:val="00492D7C"/>
    <w:rsid w:val="00494A44"/>
    <w:rsid w:val="00495559"/>
    <w:rsid w:val="004A12BC"/>
    <w:rsid w:val="004C3409"/>
    <w:rsid w:val="004C42C7"/>
    <w:rsid w:val="004C4868"/>
    <w:rsid w:val="004D18A7"/>
    <w:rsid w:val="004D4F28"/>
    <w:rsid w:val="004D64F9"/>
    <w:rsid w:val="004E7DA0"/>
    <w:rsid w:val="004F0B0B"/>
    <w:rsid w:val="004F1E42"/>
    <w:rsid w:val="004F26E8"/>
    <w:rsid w:val="004F38BB"/>
    <w:rsid w:val="0050203B"/>
    <w:rsid w:val="0050398A"/>
    <w:rsid w:val="00511B6E"/>
    <w:rsid w:val="00513D2F"/>
    <w:rsid w:val="00515BA3"/>
    <w:rsid w:val="00515C48"/>
    <w:rsid w:val="00520F64"/>
    <w:rsid w:val="00522719"/>
    <w:rsid w:val="00526870"/>
    <w:rsid w:val="005309BA"/>
    <w:rsid w:val="00534AF9"/>
    <w:rsid w:val="00535581"/>
    <w:rsid w:val="00535A83"/>
    <w:rsid w:val="0053617F"/>
    <w:rsid w:val="005362E2"/>
    <w:rsid w:val="00545E9E"/>
    <w:rsid w:val="00546036"/>
    <w:rsid w:val="00547732"/>
    <w:rsid w:val="00551889"/>
    <w:rsid w:val="00561A06"/>
    <w:rsid w:val="00566BA4"/>
    <w:rsid w:val="00580B5B"/>
    <w:rsid w:val="00583B52"/>
    <w:rsid w:val="00585DA2"/>
    <w:rsid w:val="00587991"/>
    <w:rsid w:val="00594550"/>
    <w:rsid w:val="00595D3C"/>
    <w:rsid w:val="00596EA7"/>
    <w:rsid w:val="005A22AB"/>
    <w:rsid w:val="005A29C9"/>
    <w:rsid w:val="005A3811"/>
    <w:rsid w:val="005B35D2"/>
    <w:rsid w:val="005B7001"/>
    <w:rsid w:val="005C0E26"/>
    <w:rsid w:val="005C14EC"/>
    <w:rsid w:val="005C2727"/>
    <w:rsid w:val="005C3B71"/>
    <w:rsid w:val="005C45EA"/>
    <w:rsid w:val="005D0792"/>
    <w:rsid w:val="005D0E6F"/>
    <w:rsid w:val="005D1BB0"/>
    <w:rsid w:val="005D4244"/>
    <w:rsid w:val="005E18F2"/>
    <w:rsid w:val="005E42ED"/>
    <w:rsid w:val="005E45A5"/>
    <w:rsid w:val="005E5CC1"/>
    <w:rsid w:val="005F0A9B"/>
    <w:rsid w:val="005F344F"/>
    <w:rsid w:val="005F4154"/>
    <w:rsid w:val="005F6198"/>
    <w:rsid w:val="005F77C5"/>
    <w:rsid w:val="005F7CF8"/>
    <w:rsid w:val="00600411"/>
    <w:rsid w:val="0060186A"/>
    <w:rsid w:val="00602ADE"/>
    <w:rsid w:val="0060469A"/>
    <w:rsid w:val="00604EAB"/>
    <w:rsid w:val="006060E7"/>
    <w:rsid w:val="00606906"/>
    <w:rsid w:val="00610647"/>
    <w:rsid w:val="00610C9B"/>
    <w:rsid w:val="0061135D"/>
    <w:rsid w:val="0061280F"/>
    <w:rsid w:val="0061374F"/>
    <w:rsid w:val="00614504"/>
    <w:rsid w:val="006203B3"/>
    <w:rsid w:val="0062193A"/>
    <w:rsid w:val="0062365A"/>
    <w:rsid w:val="00626ADF"/>
    <w:rsid w:val="00633213"/>
    <w:rsid w:val="006351C4"/>
    <w:rsid w:val="00636296"/>
    <w:rsid w:val="006378C9"/>
    <w:rsid w:val="006405AA"/>
    <w:rsid w:val="00644939"/>
    <w:rsid w:val="00644C97"/>
    <w:rsid w:val="00646024"/>
    <w:rsid w:val="00646A00"/>
    <w:rsid w:val="00652E98"/>
    <w:rsid w:val="006546AC"/>
    <w:rsid w:val="00654A86"/>
    <w:rsid w:val="00660619"/>
    <w:rsid w:val="00663503"/>
    <w:rsid w:val="006678CB"/>
    <w:rsid w:val="00673BAA"/>
    <w:rsid w:val="00676A86"/>
    <w:rsid w:val="006808AE"/>
    <w:rsid w:val="00684B64"/>
    <w:rsid w:val="00687CE3"/>
    <w:rsid w:val="006903DF"/>
    <w:rsid w:val="0069180A"/>
    <w:rsid w:val="0069329B"/>
    <w:rsid w:val="00696465"/>
    <w:rsid w:val="006A0461"/>
    <w:rsid w:val="006A2E2A"/>
    <w:rsid w:val="006A47C2"/>
    <w:rsid w:val="006A4F32"/>
    <w:rsid w:val="006B1ED0"/>
    <w:rsid w:val="006B6CFE"/>
    <w:rsid w:val="006B6E28"/>
    <w:rsid w:val="006C0EDD"/>
    <w:rsid w:val="006C2AFB"/>
    <w:rsid w:val="006C7CDC"/>
    <w:rsid w:val="006D02AD"/>
    <w:rsid w:val="006D25E9"/>
    <w:rsid w:val="006D47C1"/>
    <w:rsid w:val="006E3261"/>
    <w:rsid w:val="006E7EC6"/>
    <w:rsid w:val="006F0BC2"/>
    <w:rsid w:val="006F1367"/>
    <w:rsid w:val="006F1EBB"/>
    <w:rsid w:val="006F26F8"/>
    <w:rsid w:val="006F6C06"/>
    <w:rsid w:val="006F71F2"/>
    <w:rsid w:val="006F7A86"/>
    <w:rsid w:val="00701F67"/>
    <w:rsid w:val="0071301F"/>
    <w:rsid w:val="007133C5"/>
    <w:rsid w:val="00717ED2"/>
    <w:rsid w:val="007236BC"/>
    <w:rsid w:val="0072715C"/>
    <w:rsid w:val="00727564"/>
    <w:rsid w:val="00731227"/>
    <w:rsid w:val="00736F81"/>
    <w:rsid w:val="00744116"/>
    <w:rsid w:val="007456CE"/>
    <w:rsid w:val="0074701F"/>
    <w:rsid w:val="007471D2"/>
    <w:rsid w:val="007576B3"/>
    <w:rsid w:val="00764DED"/>
    <w:rsid w:val="00772A2B"/>
    <w:rsid w:val="0077578C"/>
    <w:rsid w:val="00777079"/>
    <w:rsid w:val="007818CD"/>
    <w:rsid w:val="00783537"/>
    <w:rsid w:val="007856CF"/>
    <w:rsid w:val="00787162"/>
    <w:rsid w:val="00787552"/>
    <w:rsid w:val="00787CED"/>
    <w:rsid w:val="00791239"/>
    <w:rsid w:val="007C79FF"/>
    <w:rsid w:val="007D0F35"/>
    <w:rsid w:val="007D3DA7"/>
    <w:rsid w:val="007D4775"/>
    <w:rsid w:val="007D5AA6"/>
    <w:rsid w:val="007D7500"/>
    <w:rsid w:val="007E1F47"/>
    <w:rsid w:val="007E3174"/>
    <w:rsid w:val="007E5DA9"/>
    <w:rsid w:val="007F1317"/>
    <w:rsid w:val="007F77C1"/>
    <w:rsid w:val="00800F4E"/>
    <w:rsid w:val="008027E3"/>
    <w:rsid w:val="008036DA"/>
    <w:rsid w:val="008050A3"/>
    <w:rsid w:val="00806B87"/>
    <w:rsid w:val="00811777"/>
    <w:rsid w:val="00811887"/>
    <w:rsid w:val="008155B2"/>
    <w:rsid w:val="00820176"/>
    <w:rsid w:val="0082316E"/>
    <w:rsid w:val="00826473"/>
    <w:rsid w:val="00830679"/>
    <w:rsid w:val="008308B8"/>
    <w:rsid w:val="00831E4A"/>
    <w:rsid w:val="00832A0F"/>
    <w:rsid w:val="00835686"/>
    <w:rsid w:val="00841A70"/>
    <w:rsid w:val="0084248E"/>
    <w:rsid w:val="00843870"/>
    <w:rsid w:val="00853562"/>
    <w:rsid w:val="00855EA2"/>
    <w:rsid w:val="00856B3B"/>
    <w:rsid w:val="0086048D"/>
    <w:rsid w:val="00860687"/>
    <w:rsid w:val="0086132A"/>
    <w:rsid w:val="008633D5"/>
    <w:rsid w:val="008672D1"/>
    <w:rsid w:val="00872860"/>
    <w:rsid w:val="008748D5"/>
    <w:rsid w:val="00876CFF"/>
    <w:rsid w:val="0088194C"/>
    <w:rsid w:val="008841FF"/>
    <w:rsid w:val="008867C0"/>
    <w:rsid w:val="00890B7C"/>
    <w:rsid w:val="008A50B0"/>
    <w:rsid w:val="008B37EA"/>
    <w:rsid w:val="008C0B04"/>
    <w:rsid w:val="008C7BB2"/>
    <w:rsid w:val="008D18B1"/>
    <w:rsid w:val="008D276B"/>
    <w:rsid w:val="008E072A"/>
    <w:rsid w:val="008E1B56"/>
    <w:rsid w:val="008E50CC"/>
    <w:rsid w:val="008F436C"/>
    <w:rsid w:val="00900948"/>
    <w:rsid w:val="00900F38"/>
    <w:rsid w:val="00904B03"/>
    <w:rsid w:val="0091126D"/>
    <w:rsid w:val="00913648"/>
    <w:rsid w:val="0091465E"/>
    <w:rsid w:val="00920246"/>
    <w:rsid w:val="0092438E"/>
    <w:rsid w:val="00924B1D"/>
    <w:rsid w:val="009251AA"/>
    <w:rsid w:val="00931DC5"/>
    <w:rsid w:val="009332F5"/>
    <w:rsid w:val="00933DED"/>
    <w:rsid w:val="00935384"/>
    <w:rsid w:val="00936805"/>
    <w:rsid w:val="00937769"/>
    <w:rsid w:val="00942169"/>
    <w:rsid w:val="009464EF"/>
    <w:rsid w:val="00950039"/>
    <w:rsid w:val="009562D0"/>
    <w:rsid w:val="00960D3A"/>
    <w:rsid w:val="00966211"/>
    <w:rsid w:val="009711FF"/>
    <w:rsid w:val="00973417"/>
    <w:rsid w:val="00974618"/>
    <w:rsid w:val="00976013"/>
    <w:rsid w:val="00980486"/>
    <w:rsid w:val="0098257B"/>
    <w:rsid w:val="0098588E"/>
    <w:rsid w:val="00987A80"/>
    <w:rsid w:val="0099227D"/>
    <w:rsid w:val="009A4548"/>
    <w:rsid w:val="009B05BE"/>
    <w:rsid w:val="009B1122"/>
    <w:rsid w:val="009B1D2F"/>
    <w:rsid w:val="009B32E1"/>
    <w:rsid w:val="009C17D5"/>
    <w:rsid w:val="009C213A"/>
    <w:rsid w:val="009C365E"/>
    <w:rsid w:val="009C74BB"/>
    <w:rsid w:val="009C7779"/>
    <w:rsid w:val="009D0B9B"/>
    <w:rsid w:val="009D2DB7"/>
    <w:rsid w:val="009D615F"/>
    <w:rsid w:val="009E2E6C"/>
    <w:rsid w:val="009F0370"/>
    <w:rsid w:val="009F6BDF"/>
    <w:rsid w:val="009F6C39"/>
    <w:rsid w:val="00A033E9"/>
    <w:rsid w:val="00A059B2"/>
    <w:rsid w:val="00A05F87"/>
    <w:rsid w:val="00A11FAF"/>
    <w:rsid w:val="00A132F9"/>
    <w:rsid w:val="00A15C5C"/>
    <w:rsid w:val="00A23A09"/>
    <w:rsid w:val="00A24278"/>
    <w:rsid w:val="00A2616B"/>
    <w:rsid w:val="00A26859"/>
    <w:rsid w:val="00A26A84"/>
    <w:rsid w:val="00A31FDC"/>
    <w:rsid w:val="00A32883"/>
    <w:rsid w:val="00A33603"/>
    <w:rsid w:val="00A364F7"/>
    <w:rsid w:val="00A37450"/>
    <w:rsid w:val="00A37F77"/>
    <w:rsid w:val="00A41D7E"/>
    <w:rsid w:val="00A461B5"/>
    <w:rsid w:val="00A47BC6"/>
    <w:rsid w:val="00A52F91"/>
    <w:rsid w:val="00A5353F"/>
    <w:rsid w:val="00A536F5"/>
    <w:rsid w:val="00A542B4"/>
    <w:rsid w:val="00A55145"/>
    <w:rsid w:val="00A5699C"/>
    <w:rsid w:val="00A61A7B"/>
    <w:rsid w:val="00A61BB1"/>
    <w:rsid w:val="00A61FE9"/>
    <w:rsid w:val="00A725AA"/>
    <w:rsid w:val="00A74A2D"/>
    <w:rsid w:val="00A758BC"/>
    <w:rsid w:val="00A75DF1"/>
    <w:rsid w:val="00A81BF9"/>
    <w:rsid w:val="00A83EB1"/>
    <w:rsid w:val="00A855F7"/>
    <w:rsid w:val="00A86BAA"/>
    <w:rsid w:val="00A95BBC"/>
    <w:rsid w:val="00AB719C"/>
    <w:rsid w:val="00AC44C6"/>
    <w:rsid w:val="00AD2728"/>
    <w:rsid w:val="00AD6E1F"/>
    <w:rsid w:val="00AD7986"/>
    <w:rsid w:val="00AE02C8"/>
    <w:rsid w:val="00AE0597"/>
    <w:rsid w:val="00AE24E4"/>
    <w:rsid w:val="00AE6527"/>
    <w:rsid w:val="00AE694A"/>
    <w:rsid w:val="00AF1E6A"/>
    <w:rsid w:val="00AF22EE"/>
    <w:rsid w:val="00AF338B"/>
    <w:rsid w:val="00AF73B4"/>
    <w:rsid w:val="00AF74F1"/>
    <w:rsid w:val="00B01D6E"/>
    <w:rsid w:val="00B051D7"/>
    <w:rsid w:val="00B076D7"/>
    <w:rsid w:val="00B07A3F"/>
    <w:rsid w:val="00B10FB6"/>
    <w:rsid w:val="00B139C5"/>
    <w:rsid w:val="00B143D7"/>
    <w:rsid w:val="00B1714F"/>
    <w:rsid w:val="00B252F9"/>
    <w:rsid w:val="00B25AF8"/>
    <w:rsid w:val="00B3371B"/>
    <w:rsid w:val="00B4252A"/>
    <w:rsid w:val="00B51151"/>
    <w:rsid w:val="00B60D45"/>
    <w:rsid w:val="00B60FF4"/>
    <w:rsid w:val="00B621A9"/>
    <w:rsid w:val="00B73CBC"/>
    <w:rsid w:val="00B75039"/>
    <w:rsid w:val="00B801BE"/>
    <w:rsid w:val="00B83EB0"/>
    <w:rsid w:val="00B84FF0"/>
    <w:rsid w:val="00B85A5D"/>
    <w:rsid w:val="00B85CFF"/>
    <w:rsid w:val="00B85E18"/>
    <w:rsid w:val="00B86A63"/>
    <w:rsid w:val="00B91A33"/>
    <w:rsid w:val="00BA2D69"/>
    <w:rsid w:val="00BA32EE"/>
    <w:rsid w:val="00BB4ADE"/>
    <w:rsid w:val="00BB589C"/>
    <w:rsid w:val="00BB65B9"/>
    <w:rsid w:val="00BB7302"/>
    <w:rsid w:val="00BB777D"/>
    <w:rsid w:val="00BC3FA5"/>
    <w:rsid w:val="00BC4FE8"/>
    <w:rsid w:val="00BC51CE"/>
    <w:rsid w:val="00BC72E6"/>
    <w:rsid w:val="00BD0E36"/>
    <w:rsid w:val="00BD213B"/>
    <w:rsid w:val="00BD40CA"/>
    <w:rsid w:val="00BD5AF9"/>
    <w:rsid w:val="00BE17F2"/>
    <w:rsid w:val="00BF0FCF"/>
    <w:rsid w:val="00BF31AF"/>
    <w:rsid w:val="00BF527D"/>
    <w:rsid w:val="00BF6EFE"/>
    <w:rsid w:val="00C07132"/>
    <w:rsid w:val="00C13F45"/>
    <w:rsid w:val="00C17E08"/>
    <w:rsid w:val="00C21F73"/>
    <w:rsid w:val="00C256AF"/>
    <w:rsid w:val="00C33ED8"/>
    <w:rsid w:val="00C41DB4"/>
    <w:rsid w:val="00C425EB"/>
    <w:rsid w:val="00C42F09"/>
    <w:rsid w:val="00C43D91"/>
    <w:rsid w:val="00C50671"/>
    <w:rsid w:val="00C50AC1"/>
    <w:rsid w:val="00C52A22"/>
    <w:rsid w:val="00C57622"/>
    <w:rsid w:val="00C704AE"/>
    <w:rsid w:val="00C7383C"/>
    <w:rsid w:val="00C7402D"/>
    <w:rsid w:val="00C80CD1"/>
    <w:rsid w:val="00C82B5A"/>
    <w:rsid w:val="00C95207"/>
    <w:rsid w:val="00C97462"/>
    <w:rsid w:val="00CA144B"/>
    <w:rsid w:val="00CA51EC"/>
    <w:rsid w:val="00CA7B26"/>
    <w:rsid w:val="00CB1584"/>
    <w:rsid w:val="00CB3466"/>
    <w:rsid w:val="00CC3F08"/>
    <w:rsid w:val="00CC5048"/>
    <w:rsid w:val="00CD1418"/>
    <w:rsid w:val="00CD1A40"/>
    <w:rsid w:val="00CD3AE8"/>
    <w:rsid w:val="00CE1396"/>
    <w:rsid w:val="00CE27C6"/>
    <w:rsid w:val="00CE2F9E"/>
    <w:rsid w:val="00CE44A6"/>
    <w:rsid w:val="00CF163F"/>
    <w:rsid w:val="00CF312E"/>
    <w:rsid w:val="00CF3ECA"/>
    <w:rsid w:val="00CF3FDA"/>
    <w:rsid w:val="00D00836"/>
    <w:rsid w:val="00D0193E"/>
    <w:rsid w:val="00D10842"/>
    <w:rsid w:val="00D151FB"/>
    <w:rsid w:val="00D1648A"/>
    <w:rsid w:val="00D16506"/>
    <w:rsid w:val="00D22270"/>
    <w:rsid w:val="00D22E3D"/>
    <w:rsid w:val="00D3219D"/>
    <w:rsid w:val="00D334EA"/>
    <w:rsid w:val="00D441B9"/>
    <w:rsid w:val="00D45FAC"/>
    <w:rsid w:val="00D5389D"/>
    <w:rsid w:val="00D60028"/>
    <w:rsid w:val="00D62E59"/>
    <w:rsid w:val="00D72FA7"/>
    <w:rsid w:val="00D746E6"/>
    <w:rsid w:val="00D761AD"/>
    <w:rsid w:val="00D777DB"/>
    <w:rsid w:val="00D86B9D"/>
    <w:rsid w:val="00D91B48"/>
    <w:rsid w:val="00D9256B"/>
    <w:rsid w:val="00D92A58"/>
    <w:rsid w:val="00D958AF"/>
    <w:rsid w:val="00DA4A7D"/>
    <w:rsid w:val="00DA75D0"/>
    <w:rsid w:val="00DB1924"/>
    <w:rsid w:val="00DB1EDA"/>
    <w:rsid w:val="00DB2021"/>
    <w:rsid w:val="00DB2C60"/>
    <w:rsid w:val="00DB36CA"/>
    <w:rsid w:val="00DB54A0"/>
    <w:rsid w:val="00DC1AF7"/>
    <w:rsid w:val="00DC2605"/>
    <w:rsid w:val="00DD2BD1"/>
    <w:rsid w:val="00DD3127"/>
    <w:rsid w:val="00DD3968"/>
    <w:rsid w:val="00DD4F70"/>
    <w:rsid w:val="00DD5BAC"/>
    <w:rsid w:val="00DD7B4F"/>
    <w:rsid w:val="00DD7EA7"/>
    <w:rsid w:val="00DE4F6D"/>
    <w:rsid w:val="00DF205F"/>
    <w:rsid w:val="00DF7B4B"/>
    <w:rsid w:val="00E04343"/>
    <w:rsid w:val="00E106E4"/>
    <w:rsid w:val="00E12712"/>
    <w:rsid w:val="00E16AAF"/>
    <w:rsid w:val="00E16BD1"/>
    <w:rsid w:val="00E176DB"/>
    <w:rsid w:val="00E17950"/>
    <w:rsid w:val="00E22946"/>
    <w:rsid w:val="00E233C8"/>
    <w:rsid w:val="00E316C6"/>
    <w:rsid w:val="00E35A99"/>
    <w:rsid w:val="00E3624C"/>
    <w:rsid w:val="00E40E3B"/>
    <w:rsid w:val="00E464D4"/>
    <w:rsid w:val="00E51E79"/>
    <w:rsid w:val="00E52824"/>
    <w:rsid w:val="00E55A33"/>
    <w:rsid w:val="00E55DFE"/>
    <w:rsid w:val="00E573D2"/>
    <w:rsid w:val="00E63778"/>
    <w:rsid w:val="00E6605B"/>
    <w:rsid w:val="00E7081B"/>
    <w:rsid w:val="00E717A8"/>
    <w:rsid w:val="00E72836"/>
    <w:rsid w:val="00E7327F"/>
    <w:rsid w:val="00E736AA"/>
    <w:rsid w:val="00E8223D"/>
    <w:rsid w:val="00E9253F"/>
    <w:rsid w:val="00E93C26"/>
    <w:rsid w:val="00E96105"/>
    <w:rsid w:val="00E973FA"/>
    <w:rsid w:val="00EA086A"/>
    <w:rsid w:val="00EA35B2"/>
    <w:rsid w:val="00EB1EA2"/>
    <w:rsid w:val="00EB6E15"/>
    <w:rsid w:val="00ED165A"/>
    <w:rsid w:val="00ED5A19"/>
    <w:rsid w:val="00EE6F6D"/>
    <w:rsid w:val="00EF1315"/>
    <w:rsid w:val="00EF13F8"/>
    <w:rsid w:val="00EF3333"/>
    <w:rsid w:val="00EF6391"/>
    <w:rsid w:val="00F00111"/>
    <w:rsid w:val="00F00270"/>
    <w:rsid w:val="00F006F1"/>
    <w:rsid w:val="00F01D66"/>
    <w:rsid w:val="00F06413"/>
    <w:rsid w:val="00F06A40"/>
    <w:rsid w:val="00F14BF9"/>
    <w:rsid w:val="00F15467"/>
    <w:rsid w:val="00F328EE"/>
    <w:rsid w:val="00F355AB"/>
    <w:rsid w:val="00F35A04"/>
    <w:rsid w:val="00F37B0D"/>
    <w:rsid w:val="00F40214"/>
    <w:rsid w:val="00F43CAF"/>
    <w:rsid w:val="00F556B6"/>
    <w:rsid w:val="00F607E3"/>
    <w:rsid w:val="00F710DC"/>
    <w:rsid w:val="00F73847"/>
    <w:rsid w:val="00F7758A"/>
    <w:rsid w:val="00F77FA0"/>
    <w:rsid w:val="00F81105"/>
    <w:rsid w:val="00F815CE"/>
    <w:rsid w:val="00F84046"/>
    <w:rsid w:val="00F91487"/>
    <w:rsid w:val="00F93953"/>
    <w:rsid w:val="00F9684A"/>
    <w:rsid w:val="00F96B89"/>
    <w:rsid w:val="00F97746"/>
    <w:rsid w:val="00FB295B"/>
    <w:rsid w:val="00FB2EC5"/>
    <w:rsid w:val="00FB5DCE"/>
    <w:rsid w:val="00FC1426"/>
    <w:rsid w:val="00FC26BE"/>
    <w:rsid w:val="00FC4736"/>
    <w:rsid w:val="00FD007A"/>
    <w:rsid w:val="00FD1F19"/>
    <w:rsid w:val="00FD3BE1"/>
    <w:rsid w:val="00FE0052"/>
    <w:rsid w:val="00FE0AD7"/>
    <w:rsid w:val="00FE0F70"/>
    <w:rsid w:val="00FE25B7"/>
    <w:rsid w:val="00FE262C"/>
    <w:rsid w:val="00FE4A6A"/>
    <w:rsid w:val="00FE6678"/>
    <w:rsid w:val="00FE6BCF"/>
    <w:rsid w:val="00FE7CDD"/>
    <w:rsid w:val="00FF01DA"/>
    <w:rsid w:val="00FF1E2F"/>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qFormat/>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NormalWeb">
    <w:name w:val="Normal (Web)"/>
    <w:basedOn w:val="Normal"/>
    <w:uiPriority w:val="99"/>
    <w:unhideWhenUsed/>
    <w:rsid w:val="00CA51EC"/>
    <w:pPr>
      <w:spacing w:before="100" w:beforeAutospacing="1" w:after="100" w:afterAutospacing="1"/>
    </w:pPr>
    <w:rPr>
      <w:rFonts w:ascii="Times New Roman" w:eastAsia="Times New Roman" w:hAnsi="Times New Roman" w:cs="Times New Roman"/>
    </w:rPr>
  </w:style>
  <w:style w:type="paragraph" w:customStyle="1" w:styleId="Heading2Islington">
    <w:name w:val="Heading 2 (Islington)"/>
    <w:basedOn w:val="Heading2"/>
    <w:next w:val="BodytextIslington"/>
    <w:qFormat/>
    <w:rsid w:val="001A3E0C"/>
  </w:style>
  <w:style w:type="paragraph" w:customStyle="1" w:styleId="Heading3Islington">
    <w:name w:val="Heading 3 (Islington)"/>
    <w:basedOn w:val="Heading3"/>
    <w:next w:val="BodytextIslington"/>
    <w:qFormat/>
    <w:rsid w:val="001A3E0C"/>
    <w:rPr>
      <w:color w:val="000000" w:themeColor="text1"/>
    </w:rPr>
  </w:style>
  <w:style w:type="character" w:customStyle="1" w:styleId="pc-rtg-body1">
    <w:name w:val="pc-rtg-body1"/>
    <w:basedOn w:val="DefaultParagraphFont"/>
    <w:uiPriority w:val="99"/>
    <w:rsid w:val="00265874"/>
    <w:rPr>
      <w:rFonts w:ascii="Times New Roman" w:hAnsi="Times New Roman" w:cs="Times New Roman" w:hint="default"/>
    </w:rPr>
  </w:style>
  <w:style w:type="table" w:customStyle="1" w:styleId="TableGrid2">
    <w:name w:val="Table Grid2"/>
    <w:basedOn w:val="TableNormal"/>
    <w:next w:val="TableGrid"/>
    <w:uiPriority w:val="39"/>
    <w:rsid w:val="00D1650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17055815">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384642498">
      <w:bodyDiv w:val="1"/>
      <w:marLeft w:val="0"/>
      <w:marRight w:val="0"/>
      <w:marTop w:val="0"/>
      <w:marBottom w:val="0"/>
      <w:divBdr>
        <w:top w:val="none" w:sz="0" w:space="0" w:color="auto"/>
        <w:left w:val="none" w:sz="0" w:space="0" w:color="auto"/>
        <w:bottom w:val="none" w:sz="0" w:space="0" w:color="auto"/>
        <w:right w:val="none" w:sz="0" w:space="0" w:color="auto"/>
      </w:divBdr>
    </w:div>
    <w:div w:id="388000069">
      <w:bodyDiv w:val="1"/>
      <w:marLeft w:val="0"/>
      <w:marRight w:val="0"/>
      <w:marTop w:val="0"/>
      <w:marBottom w:val="0"/>
      <w:divBdr>
        <w:top w:val="none" w:sz="0" w:space="0" w:color="auto"/>
        <w:left w:val="none" w:sz="0" w:space="0" w:color="auto"/>
        <w:bottom w:val="none" w:sz="0" w:space="0" w:color="auto"/>
        <w:right w:val="none" w:sz="0" w:space="0" w:color="auto"/>
      </w:divBdr>
    </w:div>
    <w:div w:id="455952488">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21142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6743</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Janice Gibbons</cp:lastModifiedBy>
  <cp:revision>146</cp:revision>
  <dcterms:created xsi:type="dcterms:W3CDTF">2025-07-14T10:54:00Z</dcterms:created>
  <dcterms:modified xsi:type="dcterms:W3CDTF">2025-07-15T09:53:00Z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