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3AD41986" w:rsidR="00ED5A19" w:rsidRPr="007E5DA9" w:rsidRDefault="00E36204" w:rsidP="00ED5A19">
      <w:pPr>
        <w:pStyle w:val="Heading2"/>
      </w:pPr>
      <w:r>
        <w:t xml:space="preserve">Senior </w:t>
      </w:r>
      <w:r w:rsidR="00200568">
        <w:t>Environmental Health Officer</w:t>
      </w:r>
    </w:p>
    <w:p w14:paraId="4829845F" w14:textId="4E3CA588" w:rsidR="009C17D5" w:rsidRPr="00E52824" w:rsidRDefault="009C17D5" w:rsidP="00E52824">
      <w:pPr>
        <w:pStyle w:val="BulletsIslington"/>
        <w:numPr>
          <w:ilvl w:val="0"/>
          <w:numId w:val="19"/>
        </w:numPr>
      </w:pPr>
      <w:r>
        <w:t>Grade:</w:t>
      </w:r>
      <w:r>
        <w:tab/>
      </w:r>
      <w:r>
        <w:tab/>
      </w:r>
      <w:r w:rsidR="00200568">
        <w:t>PO3/4</w:t>
      </w:r>
      <w:r w:rsidR="0009675C">
        <w:t xml:space="preserve"> Bar</w:t>
      </w:r>
    </w:p>
    <w:p w14:paraId="7BC7F9B7" w14:textId="760C13C0" w:rsidR="009C17D5" w:rsidRPr="00E52824" w:rsidRDefault="009C17D5" w:rsidP="00E52824">
      <w:pPr>
        <w:pStyle w:val="BulletsIslington"/>
        <w:numPr>
          <w:ilvl w:val="0"/>
          <w:numId w:val="19"/>
        </w:numPr>
      </w:pPr>
      <w:r w:rsidRPr="00E52824">
        <w:t>Reports to:</w:t>
      </w:r>
      <w:r w:rsidR="00F73847" w:rsidRPr="00E52824">
        <w:tab/>
      </w:r>
      <w:r w:rsidR="00B87B28">
        <w:t>Environmental Health Manager</w:t>
      </w:r>
    </w:p>
    <w:p w14:paraId="41C3CD14" w14:textId="349D2BB2" w:rsidR="009C17D5" w:rsidRPr="00E52824" w:rsidRDefault="009C17D5" w:rsidP="00E52824">
      <w:pPr>
        <w:pStyle w:val="BulletsIslington"/>
        <w:numPr>
          <w:ilvl w:val="0"/>
          <w:numId w:val="19"/>
        </w:numPr>
      </w:pPr>
      <w:r w:rsidRPr="00E52824">
        <w:t>Direct reports:</w:t>
      </w:r>
      <w:r w:rsidR="00F73847" w:rsidRPr="00E52824">
        <w:tab/>
        <w:t>None</w:t>
      </w:r>
    </w:p>
    <w:p w14:paraId="0F9F4BD0" w14:textId="1D2BACA3" w:rsidR="009C17D5" w:rsidRPr="00E52824" w:rsidRDefault="009C17D5" w:rsidP="00E52824">
      <w:pPr>
        <w:pStyle w:val="BulletsIslington"/>
        <w:numPr>
          <w:ilvl w:val="0"/>
          <w:numId w:val="19"/>
        </w:numPr>
      </w:pPr>
      <w:r w:rsidRPr="00E52824">
        <w:t>Your team:</w:t>
      </w:r>
      <w:r w:rsidR="00F73847" w:rsidRPr="00E52824">
        <w:tab/>
      </w:r>
      <w:r w:rsidR="00F30EEE">
        <w:t>Regulatory Services – Environmental Health</w:t>
      </w:r>
    </w:p>
    <w:p w14:paraId="6D2C3257" w14:textId="62173FB3" w:rsidR="009C17D5" w:rsidRPr="00E52824" w:rsidRDefault="009C17D5" w:rsidP="00E52824">
      <w:pPr>
        <w:pStyle w:val="BulletsIslington"/>
        <w:numPr>
          <w:ilvl w:val="0"/>
          <w:numId w:val="19"/>
        </w:numPr>
      </w:pPr>
      <w:r w:rsidRPr="00E52824">
        <w:t>Service area:</w:t>
      </w:r>
      <w:r w:rsidR="00F73847" w:rsidRPr="00E52824">
        <w:tab/>
      </w:r>
      <w:r w:rsidR="00740C2D" w:rsidRPr="00740C2D">
        <w:t>Community Safety Security and Resilience</w:t>
      </w:r>
    </w:p>
    <w:p w14:paraId="3771A785" w14:textId="21AF41FD" w:rsidR="1639A78D" w:rsidRDefault="009C17D5" w:rsidP="005362E2">
      <w:pPr>
        <w:pStyle w:val="BulletsIslington"/>
        <w:numPr>
          <w:ilvl w:val="0"/>
          <w:numId w:val="19"/>
        </w:numPr>
        <w:spacing w:after="0"/>
      </w:pPr>
      <w:r>
        <w:t xml:space="preserve">Directorate: </w:t>
      </w:r>
      <w:r>
        <w:tab/>
        <w:t>Homes and Neighbourhoods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52AB41F9" w:rsidR="66FDDA91" w:rsidRDefault="66FDDA91" w:rsidP="005362E2">
            <w:pPr>
              <w:pStyle w:val="BodytextIslington"/>
              <w:rPr>
                <w:b w:val="0"/>
              </w:rPr>
            </w:pPr>
            <w:r w:rsidRPr="1639A78D">
              <w:t>Special requirements of the post</w:t>
            </w:r>
          </w:p>
        </w:tc>
      </w:tr>
      <w:tr w:rsidR="00843870" w14:paraId="39757848" w14:textId="77777777" w:rsidTr="2F303D0D">
        <w:trPr>
          <w:trHeight w:val="300"/>
        </w:trPr>
        <w:tc>
          <w:tcPr>
            <w:tcW w:w="10188" w:type="dxa"/>
          </w:tcPr>
          <w:p w14:paraId="208F3296" w14:textId="2E47146B" w:rsidR="009711FF" w:rsidRDefault="00E573D2" w:rsidP="1639A78D">
            <w:pPr>
              <w:pStyle w:val="BodytextIslington"/>
            </w:pPr>
            <w:r>
              <w:t xml:space="preserve">Workstyle: </w:t>
            </w:r>
            <w:r w:rsidR="00843870">
              <w:t>Front facing</w:t>
            </w:r>
            <w:r w:rsidR="009711FF">
              <w:t xml:space="preserve"> (High presence, three to four days a week)</w:t>
            </w:r>
          </w:p>
          <w:p w14:paraId="43EB6B05" w14:textId="22F4260E" w:rsidR="00E573D2" w:rsidRDefault="009711FF" w:rsidP="00740C2D">
            <w:pPr>
              <w:pStyle w:val="BulletsIslington"/>
              <w:numPr>
                <w:ilvl w:val="0"/>
                <w:numId w:val="5"/>
              </w:numPr>
            </w:pPr>
            <w:r w:rsidRPr="009711FF">
              <w:t>Colleagues with regular physical contact with residents and businesses in the borough and on-site, but some activities could be done remotely (such as paperwork)</w:t>
            </w:r>
          </w:p>
        </w:tc>
      </w:tr>
      <w:tr w:rsidR="00484848" w14:paraId="44FC042C" w14:textId="77777777" w:rsidTr="2F303D0D">
        <w:trPr>
          <w:trHeight w:val="300"/>
        </w:trPr>
        <w:tc>
          <w:tcPr>
            <w:tcW w:w="10188" w:type="dxa"/>
          </w:tcPr>
          <w:p w14:paraId="5475C464" w14:textId="0A4E3063" w:rsidR="00484848" w:rsidRDefault="00484848" w:rsidP="00FB2EC5">
            <w:pPr>
              <w:pStyle w:val="BodytextIslington"/>
            </w:pPr>
            <w:r w:rsidRPr="00B9692E">
              <w:rPr>
                <w:spacing w:val="-2"/>
              </w:rPr>
              <w:t>Work occasionally outside normal office hours to meet service requirements</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575504E9" w14:textId="77777777" w:rsidR="00033CE6" w:rsidRDefault="00033CE6" w:rsidP="009C17D5"/>
    <w:p w14:paraId="3317704B" w14:textId="77777777" w:rsidR="00033CE6" w:rsidRDefault="00033CE6" w:rsidP="009C17D5"/>
    <w:p w14:paraId="463C57E5" w14:textId="77777777" w:rsidR="00555E7F" w:rsidRDefault="00555E7F" w:rsidP="00A52F91">
      <w:pPr>
        <w:pStyle w:val="Heading2"/>
      </w:pPr>
    </w:p>
    <w:p w14:paraId="2C48D4ED" w14:textId="012A138A" w:rsidR="00A52F91" w:rsidRDefault="00A52F91" w:rsidP="00A52F91">
      <w:pPr>
        <w:pStyle w:val="Heading2"/>
      </w:pPr>
      <w:r>
        <w:lastRenderedPageBreak/>
        <w:t>Overview of the role</w:t>
      </w:r>
    </w:p>
    <w:p w14:paraId="2806A672" w14:textId="22DF6946" w:rsidR="003D065C" w:rsidRPr="00BF3979" w:rsidRDefault="00570947" w:rsidP="00701541">
      <w:pPr>
        <w:spacing w:after="83"/>
        <w:ind w:left="-5" w:right="64"/>
      </w:pPr>
      <w:r w:rsidRPr="00BF3979">
        <w:t>As an Environmental Health Officer</w:t>
      </w:r>
      <w:r w:rsidR="00384748" w:rsidRPr="00BF3979">
        <w:t xml:space="preserve">, your primary function will be to deliver a wide range of environmental </w:t>
      </w:r>
      <w:r w:rsidR="00701C4B" w:rsidRPr="00BF3979">
        <w:t xml:space="preserve">health services to residents, visitors and local businesses. </w:t>
      </w:r>
      <w:r w:rsidR="008970DA" w:rsidRPr="00BF3979">
        <w:t xml:space="preserve">The role involves managing proactive and reactive </w:t>
      </w:r>
      <w:r w:rsidR="00C87933" w:rsidRPr="00BF3979">
        <w:t>activities</w:t>
      </w:r>
      <w:r w:rsidR="00233768" w:rsidRPr="00BF3979">
        <w:t xml:space="preserve">, </w:t>
      </w:r>
      <w:r w:rsidR="009E623A">
        <w:t>delivering them</w:t>
      </w:r>
      <w:r w:rsidR="00233768" w:rsidRPr="00BF3979">
        <w:t xml:space="preserve"> </w:t>
      </w:r>
      <w:r w:rsidR="00C82E8D" w:rsidRPr="00BF3979">
        <w:t xml:space="preserve">consistently and efficiently. </w:t>
      </w:r>
      <w:r w:rsidR="00233768" w:rsidRPr="00BF3979">
        <w:t xml:space="preserve">  </w:t>
      </w:r>
    </w:p>
    <w:p w14:paraId="6D0AFB7F" w14:textId="266D0E2C" w:rsidR="00701541" w:rsidRPr="00693FAA" w:rsidRDefault="003D065C" w:rsidP="00701541">
      <w:pPr>
        <w:spacing w:after="83"/>
        <w:ind w:left="-5" w:right="64"/>
      </w:pPr>
      <w:r w:rsidRPr="00693FAA">
        <w:t xml:space="preserve">As </w:t>
      </w:r>
      <w:r w:rsidR="00C82E8D" w:rsidRPr="00693FAA">
        <w:t>a</w:t>
      </w:r>
      <w:r w:rsidRPr="00693FAA">
        <w:t xml:space="preserve"> postholder in the </w:t>
      </w:r>
      <w:r w:rsidR="0001118B" w:rsidRPr="00693FAA">
        <w:t>Commercial E</w:t>
      </w:r>
      <w:r w:rsidRPr="00693FAA">
        <w:t xml:space="preserve">nvironmental </w:t>
      </w:r>
      <w:r w:rsidR="006A28FC">
        <w:t>H</w:t>
      </w:r>
      <w:r w:rsidRPr="00693FAA">
        <w:t xml:space="preserve">ealth </w:t>
      </w:r>
      <w:r w:rsidR="006A28FC">
        <w:t>T</w:t>
      </w:r>
      <w:r w:rsidRPr="00693FAA">
        <w:t>eam</w:t>
      </w:r>
      <w:r w:rsidR="00C87933" w:rsidRPr="00693FAA">
        <w:t>,</w:t>
      </w:r>
      <w:r w:rsidR="006A28FC">
        <w:t xml:space="preserve"> </w:t>
      </w:r>
      <w:r w:rsidR="00C87933" w:rsidRPr="00693FAA">
        <w:t>y</w:t>
      </w:r>
      <w:r w:rsidR="00666933" w:rsidRPr="00693FAA">
        <w:t xml:space="preserve">ou will </w:t>
      </w:r>
      <w:r w:rsidR="00D03E66" w:rsidRPr="00693FAA">
        <w:t xml:space="preserve">be responsible for </w:t>
      </w:r>
      <w:r w:rsidR="00701541" w:rsidRPr="00693FAA">
        <w:t>securing business compliance with legal requirements in relation to food safety</w:t>
      </w:r>
      <w:r w:rsidR="00AB5CB5" w:rsidRPr="00693FAA">
        <w:t xml:space="preserve"> and standards</w:t>
      </w:r>
      <w:r w:rsidR="00701541" w:rsidRPr="00693FAA">
        <w:t xml:space="preserve">, health and safety at work, </w:t>
      </w:r>
      <w:r w:rsidR="001F3A0D" w:rsidRPr="00693FAA">
        <w:t xml:space="preserve">public health, </w:t>
      </w:r>
      <w:r w:rsidR="00701541" w:rsidRPr="00693FAA">
        <w:t xml:space="preserve">statutory nuisance and smoke free workplaces. </w:t>
      </w:r>
      <w:r w:rsidR="004668FD" w:rsidRPr="00693FAA">
        <w:t xml:space="preserve">The role will require the </w:t>
      </w:r>
      <w:r w:rsidR="00970E86" w:rsidRPr="00693FAA">
        <w:t>post holder</w:t>
      </w:r>
      <w:r w:rsidR="004668FD" w:rsidRPr="00693FAA">
        <w:t xml:space="preserve"> to deliver </w:t>
      </w:r>
      <w:r w:rsidR="00970E86" w:rsidRPr="00693FAA">
        <w:t>services</w:t>
      </w:r>
      <w:r w:rsidR="004668FD" w:rsidRPr="00693FAA">
        <w:t xml:space="preserve"> </w:t>
      </w:r>
      <w:r w:rsidR="00970E86" w:rsidRPr="00693FAA">
        <w:t>consistent</w:t>
      </w:r>
      <w:r w:rsidR="004668FD" w:rsidRPr="00693FAA">
        <w:t xml:space="preserve"> with</w:t>
      </w:r>
      <w:r w:rsidR="00C65DDA" w:rsidRPr="00693FAA">
        <w:rPr>
          <w:strike/>
        </w:rPr>
        <w:t>,</w:t>
      </w:r>
      <w:r w:rsidR="00C65DDA" w:rsidRPr="00693FAA">
        <w:t xml:space="preserve"> Food Standards Agency, Health and Safety Executive</w:t>
      </w:r>
      <w:r w:rsidR="00BF3979" w:rsidRPr="00693FAA">
        <w:t xml:space="preserve"> </w:t>
      </w:r>
      <w:r w:rsidR="00970E86" w:rsidRPr="00693FAA">
        <w:t>UK</w:t>
      </w:r>
      <w:r w:rsidR="00A93B38" w:rsidRPr="00693FAA">
        <w:t>HSA</w:t>
      </w:r>
      <w:r w:rsidR="00C65DDA" w:rsidRPr="00693FAA">
        <w:t xml:space="preserve"> and internal </w:t>
      </w:r>
      <w:r w:rsidR="00A93B38" w:rsidRPr="00693FAA">
        <w:t>frameworks and procedures</w:t>
      </w:r>
      <w:r w:rsidR="00C65DDA" w:rsidRPr="00693FAA">
        <w:t>.</w:t>
      </w:r>
    </w:p>
    <w:p w14:paraId="0CE21CAC" w14:textId="1B8F9A32" w:rsidR="00052D5C" w:rsidRPr="00790F09" w:rsidRDefault="00052D5C" w:rsidP="00790F09">
      <w:pPr>
        <w:pStyle w:val="Heading1"/>
        <w:spacing w:before="241" w:line="276" w:lineRule="auto"/>
        <w:rPr>
          <w:color w:val="000000"/>
          <w:sz w:val="24"/>
          <w:szCs w:val="24"/>
        </w:rPr>
      </w:pPr>
      <w:r>
        <w:rPr>
          <w:color w:val="000000"/>
          <w:sz w:val="24"/>
          <w:szCs w:val="24"/>
        </w:rPr>
        <w:t xml:space="preserve">As the </w:t>
      </w:r>
      <w:r w:rsidRPr="00CB1BE9">
        <w:rPr>
          <w:color w:val="000000"/>
          <w:sz w:val="24"/>
          <w:szCs w:val="24"/>
        </w:rPr>
        <w:t xml:space="preserve">post holder in the </w:t>
      </w:r>
      <w:r w:rsidR="006A28FC">
        <w:rPr>
          <w:color w:val="000000"/>
          <w:sz w:val="24"/>
          <w:szCs w:val="24"/>
        </w:rPr>
        <w:t>R</w:t>
      </w:r>
      <w:r w:rsidRPr="00CB1BE9">
        <w:rPr>
          <w:color w:val="000000"/>
          <w:sz w:val="24"/>
          <w:szCs w:val="24"/>
        </w:rPr>
        <w:t xml:space="preserve">esidential </w:t>
      </w:r>
      <w:r w:rsidR="006A28FC">
        <w:rPr>
          <w:color w:val="000000"/>
          <w:sz w:val="24"/>
          <w:szCs w:val="24"/>
        </w:rPr>
        <w:t>Environmental Health T</w:t>
      </w:r>
      <w:r w:rsidR="006A28FC" w:rsidRPr="00CB1BE9">
        <w:rPr>
          <w:color w:val="000000"/>
          <w:sz w:val="24"/>
          <w:szCs w:val="24"/>
        </w:rPr>
        <w:t>eam,</w:t>
      </w:r>
      <w:r w:rsidRPr="00CB1BE9">
        <w:rPr>
          <w:color w:val="000000"/>
          <w:sz w:val="24"/>
          <w:szCs w:val="24"/>
        </w:rPr>
        <w:t xml:space="preserve"> </w:t>
      </w:r>
      <w:r>
        <w:rPr>
          <w:color w:val="000000"/>
          <w:sz w:val="24"/>
          <w:szCs w:val="24"/>
        </w:rPr>
        <w:t xml:space="preserve">you </w:t>
      </w:r>
      <w:r w:rsidRPr="00CB1BE9">
        <w:rPr>
          <w:color w:val="000000"/>
          <w:sz w:val="24"/>
          <w:szCs w:val="24"/>
        </w:rPr>
        <w:t xml:space="preserve">will be responsible for </w:t>
      </w:r>
      <w:r w:rsidR="00B9382E">
        <w:rPr>
          <w:color w:val="000000"/>
          <w:sz w:val="24"/>
          <w:szCs w:val="24"/>
        </w:rPr>
        <w:t xml:space="preserve">securing landlord compliance with legal requirements </w:t>
      </w:r>
      <w:r w:rsidR="003E17DE">
        <w:rPr>
          <w:color w:val="000000"/>
          <w:sz w:val="24"/>
          <w:szCs w:val="24"/>
        </w:rPr>
        <w:t xml:space="preserve">in relation to housing standards and </w:t>
      </w:r>
      <w:r w:rsidR="00084381">
        <w:rPr>
          <w:color w:val="000000"/>
          <w:sz w:val="24"/>
          <w:szCs w:val="24"/>
        </w:rPr>
        <w:t xml:space="preserve">property </w:t>
      </w:r>
      <w:r w:rsidR="003E17DE">
        <w:rPr>
          <w:color w:val="000000"/>
          <w:sz w:val="24"/>
          <w:szCs w:val="24"/>
        </w:rPr>
        <w:t>licensing</w:t>
      </w:r>
      <w:r w:rsidR="00084381">
        <w:rPr>
          <w:color w:val="000000"/>
          <w:sz w:val="24"/>
          <w:szCs w:val="24"/>
        </w:rPr>
        <w:t xml:space="preserve">. </w:t>
      </w:r>
      <w:r w:rsidRPr="00CB1BE9">
        <w:rPr>
          <w:color w:val="000000"/>
          <w:sz w:val="24"/>
          <w:szCs w:val="24"/>
        </w:rPr>
        <w:t xml:space="preserve">The role will require the post holder to </w:t>
      </w:r>
      <w:r w:rsidR="005572EC">
        <w:rPr>
          <w:color w:val="000000"/>
          <w:sz w:val="24"/>
          <w:szCs w:val="24"/>
        </w:rPr>
        <w:t>carrying out inspection</w:t>
      </w:r>
      <w:r w:rsidR="00C04069">
        <w:rPr>
          <w:color w:val="000000"/>
          <w:sz w:val="24"/>
          <w:szCs w:val="24"/>
        </w:rPr>
        <w:t>s</w:t>
      </w:r>
      <w:r w:rsidR="005572EC">
        <w:rPr>
          <w:color w:val="000000"/>
          <w:sz w:val="24"/>
          <w:szCs w:val="24"/>
        </w:rPr>
        <w:t xml:space="preserve"> and investigation</w:t>
      </w:r>
      <w:r w:rsidR="00C04069">
        <w:rPr>
          <w:color w:val="000000"/>
          <w:sz w:val="24"/>
          <w:szCs w:val="24"/>
        </w:rPr>
        <w:t>s</w:t>
      </w:r>
      <w:r w:rsidR="00371E4D">
        <w:rPr>
          <w:color w:val="000000"/>
          <w:sz w:val="24"/>
          <w:szCs w:val="24"/>
        </w:rPr>
        <w:t xml:space="preserve"> to </w:t>
      </w:r>
      <w:r w:rsidR="005572EC">
        <w:rPr>
          <w:color w:val="000000"/>
          <w:sz w:val="24"/>
          <w:szCs w:val="24"/>
        </w:rPr>
        <w:t xml:space="preserve"> </w:t>
      </w:r>
      <w:r w:rsidRPr="00CB1BE9">
        <w:rPr>
          <w:color w:val="000000"/>
          <w:sz w:val="24"/>
          <w:szCs w:val="24"/>
        </w:rPr>
        <w:t>identify housing defect, breaches of licence conditions</w:t>
      </w:r>
      <w:r w:rsidR="00693CB2">
        <w:rPr>
          <w:color w:val="000000"/>
          <w:sz w:val="24"/>
          <w:szCs w:val="24"/>
        </w:rPr>
        <w:t xml:space="preserve"> and </w:t>
      </w:r>
      <w:r w:rsidRPr="00CB1BE9">
        <w:rPr>
          <w:color w:val="000000"/>
          <w:sz w:val="24"/>
          <w:szCs w:val="24"/>
        </w:rPr>
        <w:t>management regulations</w:t>
      </w:r>
      <w:r w:rsidR="00BA1F36">
        <w:rPr>
          <w:color w:val="000000"/>
          <w:sz w:val="24"/>
          <w:szCs w:val="24"/>
        </w:rPr>
        <w:t>,</w:t>
      </w:r>
      <w:r w:rsidR="00693CB2">
        <w:rPr>
          <w:color w:val="000000"/>
          <w:sz w:val="24"/>
          <w:szCs w:val="24"/>
        </w:rPr>
        <w:t xml:space="preserve"> </w:t>
      </w:r>
      <w:r w:rsidR="00C9512E" w:rsidRPr="00CB1BE9">
        <w:rPr>
          <w:color w:val="000000"/>
          <w:sz w:val="24"/>
          <w:szCs w:val="24"/>
        </w:rPr>
        <w:t xml:space="preserve">assess hazards </w:t>
      </w:r>
      <w:r w:rsidRPr="00CB1BE9">
        <w:rPr>
          <w:color w:val="000000"/>
          <w:sz w:val="24"/>
          <w:szCs w:val="24"/>
        </w:rPr>
        <w:t xml:space="preserve">and implement the most appropriate </w:t>
      </w:r>
      <w:r w:rsidR="00BA1F36">
        <w:rPr>
          <w:color w:val="000000"/>
          <w:sz w:val="24"/>
          <w:szCs w:val="24"/>
        </w:rPr>
        <w:t xml:space="preserve">enforcement </w:t>
      </w:r>
      <w:r w:rsidRPr="00CB1BE9">
        <w:rPr>
          <w:color w:val="000000"/>
          <w:sz w:val="24"/>
          <w:szCs w:val="24"/>
        </w:rPr>
        <w:t>action to secure compliance with legal requirements</w:t>
      </w:r>
      <w:bookmarkStart w:id="0" w:name="Key_responsibilities"/>
      <w:bookmarkEnd w:id="0"/>
      <w:r w:rsidR="00BA1F36">
        <w:rPr>
          <w:color w:val="000000"/>
          <w:sz w:val="24"/>
          <w:szCs w:val="24"/>
        </w:rPr>
        <w:t>.</w:t>
      </w:r>
    </w:p>
    <w:p w14:paraId="48D20B5E" w14:textId="77777777" w:rsidR="00175B58" w:rsidRDefault="00175B58" w:rsidP="00175B58">
      <w:pPr>
        <w:pStyle w:val="Heading2"/>
      </w:pPr>
      <w:r>
        <w:t>Key responsibilities</w:t>
      </w:r>
    </w:p>
    <w:p w14:paraId="5324C1C8" w14:textId="26BEB1AF" w:rsidR="00AA72CD" w:rsidRDefault="00484848" w:rsidP="00AA72CD">
      <w:pPr>
        <w:pStyle w:val="BodytextIslington"/>
        <w:numPr>
          <w:ilvl w:val="0"/>
          <w:numId w:val="20"/>
        </w:numPr>
        <w:spacing w:line="259" w:lineRule="auto"/>
      </w:pPr>
      <w:r>
        <w:t xml:space="preserve">Carry out </w:t>
      </w:r>
      <w:r w:rsidRPr="00C6244B">
        <w:t>inspection</w:t>
      </w:r>
      <w:r w:rsidR="00A25523" w:rsidRPr="00C6244B">
        <w:t>s</w:t>
      </w:r>
      <w:r w:rsidRPr="00C6244B">
        <w:t xml:space="preserve">, </w:t>
      </w:r>
      <w:r>
        <w:t>sampling, examination, verification and investigation</w:t>
      </w:r>
      <w:r w:rsidR="00075A55">
        <w:t xml:space="preserve"> </w:t>
      </w:r>
      <w:r w:rsidR="00A25523">
        <w:t>duties to</w:t>
      </w:r>
      <w:r w:rsidR="00075A55">
        <w:t xml:space="preserve"> identify non-compliance with legal requirements</w:t>
      </w:r>
      <w:r w:rsidR="00A47F9A">
        <w:t>. A</w:t>
      </w:r>
      <w:r w:rsidR="00926CF4">
        <w:t>ssess</w:t>
      </w:r>
      <w:r w:rsidR="00075A55">
        <w:t xml:space="preserve"> risks and take appropriate follow up action.</w:t>
      </w:r>
    </w:p>
    <w:p w14:paraId="442AF44A" w14:textId="070CB9C3" w:rsidR="00AA72CD" w:rsidRPr="00F06320" w:rsidRDefault="00AA72CD" w:rsidP="00AA72CD">
      <w:pPr>
        <w:pStyle w:val="BodytextIslington"/>
        <w:numPr>
          <w:ilvl w:val="0"/>
          <w:numId w:val="20"/>
        </w:numPr>
      </w:pPr>
      <w:r w:rsidRPr="00F06320">
        <w:t xml:space="preserve">Respond to service requests and complaints </w:t>
      </w:r>
      <w:r w:rsidR="00D61B35" w:rsidRPr="00F06320">
        <w:t xml:space="preserve">in line with service standards </w:t>
      </w:r>
      <w:r w:rsidR="00075A55" w:rsidRPr="00F06320">
        <w:t xml:space="preserve">and take </w:t>
      </w:r>
      <w:r w:rsidRPr="00F06320">
        <w:t xml:space="preserve">appropriate </w:t>
      </w:r>
      <w:r w:rsidR="00075A55" w:rsidRPr="00F06320">
        <w:t xml:space="preserve">follow up </w:t>
      </w:r>
      <w:r w:rsidRPr="00F06320">
        <w:t>action</w:t>
      </w:r>
      <w:r w:rsidR="00A47F9A" w:rsidRPr="00F06320">
        <w:t>.</w:t>
      </w:r>
    </w:p>
    <w:p w14:paraId="3EEAA488" w14:textId="36BE3560" w:rsidR="00AA72CD" w:rsidRDefault="00075A55" w:rsidP="00AA72CD">
      <w:pPr>
        <w:pStyle w:val="BodytextIslington"/>
        <w:numPr>
          <w:ilvl w:val="0"/>
          <w:numId w:val="20"/>
        </w:numPr>
      </w:pPr>
      <w:r w:rsidRPr="00F06320">
        <w:t>Use</w:t>
      </w:r>
      <w:r w:rsidR="00962C86" w:rsidRPr="00F06320">
        <w:t xml:space="preserve"> a range of </w:t>
      </w:r>
      <w:r w:rsidRPr="00F06320">
        <w:t>regulatory powers</w:t>
      </w:r>
      <w:r w:rsidR="00AA72CD" w:rsidRPr="00F06320">
        <w:t xml:space="preserve">, </w:t>
      </w:r>
      <w:r w:rsidRPr="00F06320">
        <w:t xml:space="preserve">including </w:t>
      </w:r>
      <w:r w:rsidR="00AA72CD" w:rsidRPr="00F06320">
        <w:t xml:space="preserve">notices, simple cautions, financial penalties, emergency </w:t>
      </w:r>
      <w:r w:rsidR="00926CF4" w:rsidRPr="00F06320">
        <w:t>powers</w:t>
      </w:r>
      <w:r w:rsidR="00AA72CD" w:rsidRPr="00F06320">
        <w:t>, seizures and prosecutions</w:t>
      </w:r>
      <w:r w:rsidRPr="00F06320">
        <w:t xml:space="preserve"> to reduce risks to</w:t>
      </w:r>
      <w:r w:rsidR="00460A99" w:rsidRPr="00F06320">
        <w:t xml:space="preserve"> </w:t>
      </w:r>
      <w:r w:rsidR="00F06320" w:rsidRPr="00F06320">
        <w:t xml:space="preserve">resident, </w:t>
      </w:r>
      <w:r w:rsidR="00460A99" w:rsidRPr="00F06320">
        <w:t>public and wor</w:t>
      </w:r>
      <w:r w:rsidR="00236929" w:rsidRPr="00F06320">
        <w:t>kplace safety</w:t>
      </w:r>
      <w:r w:rsidRPr="00F06320">
        <w:t xml:space="preserve"> and to</w:t>
      </w:r>
      <w:r w:rsidR="00AA72CD" w:rsidRPr="00F06320">
        <w:t xml:space="preserve"> </w:t>
      </w:r>
      <w:r w:rsidR="004A64C9" w:rsidRPr="00F06320">
        <w:t>address non-</w:t>
      </w:r>
      <w:r w:rsidR="00AA72CD" w:rsidRPr="00F06320">
        <w:t>compliance with legal requirements</w:t>
      </w:r>
      <w:r w:rsidR="00AA72CD">
        <w:t>.</w:t>
      </w:r>
    </w:p>
    <w:p w14:paraId="62E02E0E" w14:textId="3A127B18" w:rsidR="00AA72CD" w:rsidRDefault="00AA72CD" w:rsidP="00AA72CD">
      <w:pPr>
        <w:pStyle w:val="BodytextIslington"/>
        <w:numPr>
          <w:ilvl w:val="0"/>
          <w:numId w:val="20"/>
        </w:numPr>
      </w:pPr>
      <w:r>
        <w:t xml:space="preserve">Participate in the </w:t>
      </w:r>
      <w:r w:rsidR="00926CF4">
        <w:t xml:space="preserve">review of operational </w:t>
      </w:r>
      <w:r>
        <w:t>policies</w:t>
      </w:r>
      <w:r w:rsidR="009E7938">
        <w:t xml:space="preserve">, </w:t>
      </w:r>
      <w:r>
        <w:t xml:space="preserve">procedures and service </w:t>
      </w:r>
      <w:r w:rsidR="00193C8F">
        <w:t>practices,</w:t>
      </w:r>
      <w:r>
        <w:t xml:space="preserve"> ensuring alignment with </w:t>
      </w:r>
      <w:r w:rsidR="00926CF4">
        <w:t>best practice in service delivery.</w:t>
      </w:r>
    </w:p>
    <w:p w14:paraId="4D53C5FF" w14:textId="5E3E1585" w:rsidR="00AA72CD" w:rsidRDefault="00AA72CD" w:rsidP="004A64C9">
      <w:pPr>
        <w:pStyle w:val="BodytextIslington"/>
        <w:numPr>
          <w:ilvl w:val="0"/>
          <w:numId w:val="20"/>
        </w:numPr>
      </w:pPr>
      <w:r>
        <w:t>Provide</w:t>
      </w:r>
      <w:r w:rsidR="00926CF4">
        <w:t xml:space="preserve"> clear and informed </w:t>
      </w:r>
      <w:r>
        <w:t xml:space="preserve">advice </w:t>
      </w:r>
      <w:r w:rsidR="00064BDB">
        <w:t xml:space="preserve">and guidance </w:t>
      </w:r>
      <w:r>
        <w:t xml:space="preserve">to landlords, agents, tenants, business owners and </w:t>
      </w:r>
      <w:r w:rsidR="00064BDB">
        <w:t>residents on legal requirements</w:t>
      </w:r>
      <w:r w:rsidR="005479B1">
        <w:t>.</w:t>
      </w:r>
    </w:p>
    <w:p w14:paraId="21DFAB98" w14:textId="64C41665" w:rsidR="00AA72CD" w:rsidRDefault="00AA72CD" w:rsidP="00AA72CD">
      <w:pPr>
        <w:pStyle w:val="ListParagraph"/>
        <w:numPr>
          <w:ilvl w:val="0"/>
          <w:numId w:val="20"/>
        </w:numPr>
      </w:pPr>
      <w:r>
        <w:t xml:space="preserve">Maintain accurate, up-to-date records of all </w:t>
      </w:r>
      <w:r w:rsidR="0009675C">
        <w:t xml:space="preserve">actions and activities </w:t>
      </w:r>
      <w:r w:rsidR="005479B1">
        <w:t xml:space="preserve">by </w:t>
      </w:r>
      <w:r>
        <w:t>utilising IT systems for data capture and reportin</w:t>
      </w:r>
      <w:r w:rsidR="0009675C">
        <w:t>g both in the office and when working</w:t>
      </w:r>
      <w:r w:rsidR="00051AE1">
        <w:t xml:space="preserve"> on borough</w:t>
      </w:r>
      <w:r w:rsidR="0009675C">
        <w:t>.</w:t>
      </w:r>
      <w:r w:rsidR="00064BDB">
        <w:br/>
      </w:r>
    </w:p>
    <w:p w14:paraId="0BC93EE8" w14:textId="100D0E5C" w:rsidR="00AA72CD" w:rsidRDefault="00AA72CD" w:rsidP="00AA72CD">
      <w:pPr>
        <w:pStyle w:val="ListParagraph"/>
        <w:numPr>
          <w:ilvl w:val="0"/>
          <w:numId w:val="20"/>
        </w:numPr>
      </w:pPr>
      <w:r>
        <w:t xml:space="preserve">Build and maintain effective relationships with internal and external stakeholders, including </w:t>
      </w:r>
      <w:r w:rsidR="00051AE1" w:rsidRPr="00F06320">
        <w:t xml:space="preserve">other </w:t>
      </w:r>
      <w:r w:rsidRPr="00F06320">
        <w:t>c</w:t>
      </w:r>
      <w:r>
        <w:t xml:space="preserve">ouncil services, partner agencies, landlords and </w:t>
      </w:r>
      <w:r w:rsidR="00064BDB">
        <w:t>businesses.</w:t>
      </w:r>
      <w:r>
        <w:t xml:space="preserve"> </w:t>
      </w:r>
    </w:p>
    <w:p w14:paraId="330E9086" w14:textId="2D1B6CFC" w:rsidR="00926CF4" w:rsidRDefault="00926CF4" w:rsidP="00AA72CD">
      <w:pPr>
        <w:pStyle w:val="BodytextIslington"/>
        <w:numPr>
          <w:ilvl w:val="0"/>
          <w:numId w:val="20"/>
        </w:numPr>
      </w:pPr>
      <w:r>
        <w:t xml:space="preserve">Maintain continuing professional development by keeping </w:t>
      </w:r>
      <w:r w:rsidR="00872819">
        <w:t>up to date with</w:t>
      </w:r>
      <w:r w:rsidR="00AA72CD">
        <w:t xml:space="preserve"> relevant </w:t>
      </w:r>
      <w:r w:rsidR="00DF30EA">
        <w:t>e</w:t>
      </w:r>
      <w:r w:rsidR="00AA72CD">
        <w:t xml:space="preserve">nvironmental </w:t>
      </w:r>
      <w:r w:rsidR="00DF30EA">
        <w:t>h</w:t>
      </w:r>
      <w:r w:rsidR="00AA72CD">
        <w:t>ealth legislation, codes of practice, training and technical requirements, and contributing to the service</w:t>
      </w:r>
      <w:r>
        <w:t xml:space="preserve"> </w:t>
      </w:r>
      <w:r w:rsidR="00AA72CD">
        <w:t>improvement</w:t>
      </w:r>
      <w:r>
        <w:t>s</w:t>
      </w:r>
      <w:r w:rsidR="00AA72CD">
        <w:t>.</w:t>
      </w:r>
      <w:r w:rsidRPr="00926CF4">
        <w:t xml:space="preserve"> </w:t>
      </w:r>
    </w:p>
    <w:p w14:paraId="00BBD910" w14:textId="72D1A80F" w:rsidR="00484848" w:rsidRPr="00F06320" w:rsidRDefault="00AA72CD" w:rsidP="00064BDB">
      <w:pPr>
        <w:pStyle w:val="BodytextIslington"/>
        <w:numPr>
          <w:ilvl w:val="0"/>
          <w:numId w:val="20"/>
        </w:numPr>
      </w:pPr>
      <w:r>
        <w:t>Lead, manage and participate in projects</w:t>
      </w:r>
      <w:r w:rsidR="004A64C9">
        <w:t xml:space="preserve"> and team initiatives</w:t>
      </w:r>
      <w:r w:rsidR="00DA134B">
        <w:t>,</w:t>
      </w:r>
      <w:r>
        <w:t xml:space="preserve"> ensuring outcomes are achieved in line </w:t>
      </w:r>
      <w:r w:rsidRPr="00F06320">
        <w:t xml:space="preserve">with </w:t>
      </w:r>
      <w:r w:rsidR="00DA134B" w:rsidRPr="00F06320">
        <w:t xml:space="preserve">service </w:t>
      </w:r>
      <w:r w:rsidRPr="00F06320">
        <w:t>objectives.</w:t>
      </w:r>
    </w:p>
    <w:p w14:paraId="75706D1D" w14:textId="5C9300E1" w:rsidR="0009675C" w:rsidRDefault="004A64C9" w:rsidP="0009675C">
      <w:pPr>
        <w:pStyle w:val="BodytextIslington"/>
        <w:numPr>
          <w:ilvl w:val="0"/>
          <w:numId w:val="20"/>
        </w:numPr>
      </w:pPr>
      <w:r>
        <w:t>Contribute to the delivery of a customer facing service through participation in the duty and  on borough response service</w:t>
      </w:r>
      <w:r w:rsidR="0009675C">
        <w:t>.</w:t>
      </w:r>
    </w:p>
    <w:p w14:paraId="0E1E89A4" w14:textId="1B737E74" w:rsidR="00ED5A19" w:rsidRDefault="00192BF5" w:rsidP="00484848">
      <w:pPr>
        <w:pStyle w:val="BodytextIslington"/>
        <w:numPr>
          <w:ilvl w:val="0"/>
          <w:numId w:val="20"/>
        </w:numPr>
      </w:pPr>
      <w:r w:rsidRPr="00192BF5">
        <w:lastRenderedPageBreak/>
        <w:t>Any additional duties consistent with the grade and level of responsibility of this position, for which the holder possesses the required experience and/or training.</w:t>
      </w:r>
    </w:p>
    <w:p w14:paraId="14607DE8" w14:textId="77777777" w:rsidR="006439FE" w:rsidRDefault="006439FE" w:rsidP="006439FE">
      <w:pPr>
        <w:pStyle w:val="BodytextIslington"/>
        <w:ind w:left="360"/>
      </w:pPr>
    </w:p>
    <w:p w14:paraId="57DB331F" w14:textId="77777777" w:rsidR="00484848" w:rsidRPr="00484848" w:rsidRDefault="00484848" w:rsidP="00484848">
      <w:pPr>
        <w:spacing w:before="0" w:after="0"/>
        <w:rPr>
          <w:rFonts w:cstheme="minorHAnsi"/>
        </w:rPr>
      </w:pPr>
      <w:r w:rsidRPr="00484848">
        <w:rPr>
          <w:rFonts w:eastAsia="Tahoma" w:cstheme="minorHAnsi"/>
          <w:sz w:val="40"/>
          <w:szCs w:val="40"/>
          <w:lang w:val="en-US"/>
        </w:rPr>
        <w:t>Linked Grades</w:t>
      </w:r>
    </w:p>
    <w:p w14:paraId="0F450A13" w14:textId="77777777" w:rsidR="00484848" w:rsidRPr="00484848" w:rsidRDefault="00484848" w:rsidP="00484848">
      <w:pPr>
        <w:spacing w:before="0" w:after="0"/>
        <w:rPr>
          <w:rFonts w:cstheme="minorHAnsi"/>
        </w:rPr>
      </w:pPr>
      <w:r w:rsidRPr="00484848">
        <w:rPr>
          <w:rFonts w:eastAsia="Tahoma" w:cstheme="minorHAnsi"/>
          <w:color w:val="007833"/>
          <w:sz w:val="40"/>
          <w:szCs w:val="40"/>
          <w:lang w:val="en-US"/>
        </w:rPr>
        <w:t xml:space="preserve"> </w:t>
      </w:r>
      <w:r w:rsidRPr="00484848">
        <w:rPr>
          <w:rFonts w:eastAsia="Tahoma" w:cstheme="minorHAnsi"/>
          <w:color w:val="007833"/>
          <w:sz w:val="40"/>
          <w:szCs w:val="40"/>
        </w:rPr>
        <w:t xml:space="preserve"> </w:t>
      </w:r>
    </w:p>
    <w:p w14:paraId="66A03E43" w14:textId="77777777" w:rsidR="00484848" w:rsidRPr="00484848" w:rsidRDefault="00484848" w:rsidP="00484848">
      <w:pPr>
        <w:spacing w:before="0" w:after="0"/>
        <w:rPr>
          <w:rFonts w:eastAsia="Tahoma" w:cstheme="minorHAnsi"/>
        </w:rPr>
      </w:pPr>
      <w:r w:rsidRPr="00484848">
        <w:rPr>
          <w:rFonts w:eastAsia="Tahoma" w:cstheme="minorHAnsi"/>
          <w:lang w:val="en-US"/>
        </w:rPr>
        <w:t>This is a linked grade post, reflecting the postholder’s increasing skill levels and responsibilities as</w:t>
      </w:r>
      <w:r w:rsidRPr="00484848">
        <w:rPr>
          <w:rFonts w:eastAsiaTheme="minorEastAsia" w:cstheme="minorHAnsi"/>
          <w:lang w:val="en-US"/>
        </w:rPr>
        <w:t xml:space="preserve"> they apply the knowledge gained on completion of the qualification relevant to their post.</w:t>
      </w:r>
      <w:r w:rsidRPr="00484848">
        <w:rPr>
          <w:rFonts w:eastAsiaTheme="minorEastAsia" w:cstheme="minorHAnsi"/>
        </w:rPr>
        <w:t xml:space="preserve"> </w:t>
      </w:r>
    </w:p>
    <w:p w14:paraId="2C81757F" w14:textId="77777777" w:rsidR="00484848" w:rsidRPr="00484848" w:rsidRDefault="00484848" w:rsidP="00484848">
      <w:pPr>
        <w:spacing w:before="0" w:after="0"/>
        <w:rPr>
          <w:rFonts w:eastAsia="Tahoma" w:cstheme="minorHAnsi"/>
        </w:rPr>
      </w:pPr>
      <w:r w:rsidRPr="00484848">
        <w:rPr>
          <w:rFonts w:eastAsiaTheme="minorEastAsia" w:cstheme="minorHAnsi"/>
        </w:rPr>
        <w:t xml:space="preserve"> </w:t>
      </w:r>
    </w:p>
    <w:p w14:paraId="7D8544DA" w14:textId="5B2B5127" w:rsidR="00484848" w:rsidRPr="00484848" w:rsidRDefault="00484848" w:rsidP="00484848">
      <w:pPr>
        <w:spacing w:before="0" w:after="0"/>
        <w:rPr>
          <w:rFonts w:eastAsia="Tahoma" w:cstheme="minorHAnsi"/>
          <w:lang w:val="en-US"/>
        </w:rPr>
      </w:pPr>
      <w:r w:rsidRPr="00484848">
        <w:rPr>
          <w:rFonts w:eastAsiaTheme="minorEastAsia" w:cstheme="minorHAnsi"/>
          <w:lang w:val="en-US"/>
        </w:rPr>
        <w:t xml:space="preserve">On entry level the post-holder will undertake </w:t>
      </w:r>
      <w:proofErr w:type="gramStart"/>
      <w:r w:rsidRPr="00484848">
        <w:rPr>
          <w:rFonts w:eastAsiaTheme="minorEastAsia" w:cstheme="minorHAnsi"/>
          <w:lang w:val="en-US"/>
        </w:rPr>
        <w:t>all of</w:t>
      </w:r>
      <w:proofErr w:type="gramEnd"/>
      <w:r w:rsidRPr="00484848">
        <w:rPr>
          <w:rFonts w:eastAsiaTheme="minorEastAsia" w:cstheme="minorHAnsi"/>
          <w:lang w:val="en-US"/>
        </w:rPr>
        <w:t xml:space="preserve"> the key responsibilities listed above</w:t>
      </w:r>
      <w:r w:rsidR="00450DE2">
        <w:rPr>
          <w:rFonts w:eastAsiaTheme="minorEastAsia" w:cstheme="minorHAnsi"/>
          <w:lang w:val="en-US"/>
        </w:rPr>
        <w:t>.</w:t>
      </w:r>
    </w:p>
    <w:p w14:paraId="7CAF567A" w14:textId="77777777" w:rsidR="00484848" w:rsidRPr="00484848" w:rsidRDefault="00484848" w:rsidP="00484848">
      <w:pPr>
        <w:spacing w:before="0" w:after="0"/>
        <w:rPr>
          <w:rFonts w:eastAsia="Tahoma" w:cstheme="minorHAnsi"/>
        </w:rPr>
      </w:pPr>
      <w:r w:rsidRPr="00484848">
        <w:rPr>
          <w:rFonts w:eastAsiaTheme="minorEastAsia" w:cstheme="minorHAnsi"/>
          <w:lang w:val="en-US"/>
        </w:rPr>
        <w:t xml:space="preserve"> </w:t>
      </w:r>
      <w:r w:rsidRPr="00484848">
        <w:rPr>
          <w:rFonts w:eastAsiaTheme="minorEastAsia" w:cstheme="minorHAnsi"/>
        </w:rPr>
        <w:t xml:space="preserve"> </w:t>
      </w:r>
    </w:p>
    <w:p w14:paraId="6D958D1D" w14:textId="006EEEEA" w:rsidR="00484848" w:rsidRPr="00484848" w:rsidRDefault="00484848" w:rsidP="00484848">
      <w:pPr>
        <w:spacing w:before="0" w:after="0"/>
        <w:rPr>
          <w:rFonts w:eastAsia="Tahoma" w:cstheme="minorHAnsi"/>
          <w:lang w:val="en-US"/>
        </w:rPr>
      </w:pPr>
      <w:proofErr w:type="gramStart"/>
      <w:r w:rsidRPr="00484848">
        <w:rPr>
          <w:rFonts w:eastAsiaTheme="minorEastAsia" w:cstheme="minorHAnsi"/>
          <w:lang w:val="en-US"/>
        </w:rPr>
        <w:t>In order to</w:t>
      </w:r>
      <w:proofErr w:type="gramEnd"/>
      <w:r w:rsidRPr="00484848">
        <w:rPr>
          <w:rFonts w:eastAsiaTheme="minorEastAsia" w:cstheme="minorHAnsi"/>
          <w:lang w:val="en-US"/>
        </w:rPr>
        <w:t xml:space="preserve"> progress to </w:t>
      </w:r>
      <w:r w:rsidR="008616B8" w:rsidRPr="00484848">
        <w:rPr>
          <w:rFonts w:eastAsiaTheme="minorEastAsia" w:cstheme="minorHAnsi"/>
          <w:lang w:val="en-US"/>
        </w:rPr>
        <w:t>higher</w:t>
      </w:r>
      <w:r w:rsidRPr="00484848">
        <w:rPr>
          <w:rFonts w:eastAsiaTheme="minorEastAsia" w:cstheme="minorHAnsi"/>
          <w:lang w:val="en-US"/>
        </w:rPr>
        <w:t xml:space="preserve"> grade, the post holder will also be expected to achieve the competency standing for: </w:t>
      </w:r>
    </w:p>
    <w:p w14:paraId="1D53890C" w14:textId="77777777" w:rsidR="00484848" w:rsidRPr="00484848" w:rsidRDefault="00484848" w:rsidP="00484848">
      <w:pPr>
        <w:spacing w:before="0" w:after="0"/>
        <w:rPr>
          <w:rFonts w:cstheme="minorHAnsi"/>
        </w:rPr>
      </w:pPr>
      <w:r w:rsidRPr="00484848">
        <w:rPr>
          <w:rFonts w:eastAsia="Tahoma" w:cstheme="minorHAnsi"/>
        </w:rPr>
        <w:t xml:space="preserve"> </w:t>
      </w:r>
    </w:p>
    <w:p w14:paraId="28BD6069" w14:textId="6EF9ED0A" w:rsidR="00484848" w:rsidRPr="00484848" w:rsidRDefault="00484848" w:rsidP="00484848">
      <w:pPr>
        <w:pStyle w:val="ListParagraph"/>
        <w:numPr>
          <w:ilvl w:val="0"/>
          <w:numId w:val="21"/>
        </w:numPr>
        <w:spacing w:before="0" w:after="0"/>
        <w:rPr>
          <w:rFonts w:eastAsia="Tahoma" w:cstheme="minorHAnsi"/>
        </w:rPr>
      </w:pPr>
      <w:r w:rsidRPr="00484848">
        <w:rPr>
          <w:rFonts w:eastAsia="Tahoma" w:cstheme="minorHAnsi"/>
        </w:rPr>
        <w:t>Inspecting the full range of food premises</w:t>
      </w:r>
      <w:r w:rsidR="00C03806">
        <w:rPr>
          <w:rFonts w:eastAsia="Tahoma" w:cstheme="minorHAnsi"/>
        </w:rPr>
        <w:t>.</w:t>
      </w:r>
    </w:p>
    <w:p w14:paraId="042867D3" w14:textId="0C969CEA" w:rsidR="00484848" w:rsidRPr="00484848" w:rsidRDefault="00484848" w:rsidP="00484848">
      <w:pPr>
        <w:pStyle w:val="ListParagraph"/>
        <w:numPr>
          <w:ilvl w:val="0"/>
          <w:numId w:val="21"/>
        </w:numPr>
        <w:spacing w:before="0" w:after="0"/>
        <w:rPr>
          <w:rFonts w:eastAsia="Tahoma" w:cstheme="minorHAnsi"/>
        </w:rPr>
      </w:pPr>
      <w:r w:rsidRPr="00484848">
        <w:rPr>
          <w:rFonts w:eastAsia="Tahoma" w:cstheme="minorHAnsi"/>
        </w:rPr>
        <w:t>Utilising emergency enforcement power</w:t>
      </w:r>
      <w:r w:rsidR="00C03806" w:rsidRPr="00C03806">
        <w:rPr>
          <w:rFonts w:eastAsia="Tahoma" w:cstheme="minorHAnsi"/>
          <w:color w:val="FF0000"/>
        </w:rPr>
        <w:t>s</w:t>
      </w:r>
      <w:r w:rsidRPr="00484848">
        <w:rPr>
          <w:rFonts w:eastAsia="Tahoma" w:cstheme="minorHAnsi"/>
        </w:rPr>
        <w:t xml:space="preserve"> to reduce imminent health or safety risks</w:t>
      </w:r>
      <w:r w:rsidR="00C03806">
        <w:rPr>
          <w:rFonts w:eastAsia="Tahoma" w:cstheme="minorHAnsi"/>
        </w:rPr>
        <w:t>.</w:t>
      </w:r>
    </w:p>
    <w:p w14:paraId="1665E63F" w14:textId="1D9818BE" w:rsidR="00484848" w:rsidRPr="008616B8" w:rsidRDefault="00484848" w:rsidP="008616B8">
      <w:pPr>
        <w:pStyle w:val="ListParagraph"/>
        <w:numPr>
          <w:ilvl w:val="0"/>
          <w:numId w:val="21"/>
        </w:numPr>
        <w:spacing w:before="0" w:after="0"/>
        <w:rPr>
          <w:rFonts w:eastAsia="Tahoma" w:cstheme="minorHAnsi"/>
        </w:rPr>
      </w:pPr>
      <w:r w:rsidRPr="00484848">
        <w:rPr>
          <w:rFonts w:eastAsia="Tahoma" w:cstheme="minorHAnsi"/>
        </w:rPr>
        <w:t>Investigate workplace accidents</w:t>
      </w:r>
      <w:r w:rsidR="00C03806">
        <w:rPr>
          <w:rFonts w:eastAsia="Tahoma" w:cstheme="minorHAnsi"/>
        </w:rPr>
        <w:t>.</w:t>
      </w:r>
    </w:p>
    <w:p w14:paraId="104F6B44" w14:textId="6BC43BE5" w:rsidR="00F00111" w:rsidRDefault="00F00111" w:rsidP="00F00111">
      <w:pPr>
        <w:pStyle w:val="Heading3"/>
      </w:pPr>
      <w:r>
        <w:t>Compliance</w:t>
      </w:r>
      <w:r w:rsidR="00100B0F">
        <w:t xml:space="preserve"> </w:t>
      </w:r>
      <w:r w:rsidR="00654A86">
        <w:t xml:space="preserve"> </w:t>
      </w:r>
    </w:p>
    <w:p w14:paraId="51D2C893" w14:textId="02B26F82"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4A6C732F"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4553D6E6" w14:textId="77777777" w:rsidR="003869FC" w:rsidRPr="0099192F" w:rsidRDefault="003869FC" w:rsidP="003869FC">
            <w:pPr>
              <w:spacing w:before="60" w:after="60" w:line="276" w:lineRule="auto"/>
              <w:rPr>
                <w:spacing w:val="-2"/>
              </w:rPr>
            </w:pPr>
            <w:r w:rsidRPr="0099192F">
              <w:rPr>
                <w:spacing w:val="-2"/>
              </w:rPr>
              <w:t>Registered as either a</w:t>
            </w:r>
          </w:p>
          <w:p w14:paraId="3C681D42" w14:textId="77777777" w:rsidR="003869FC" w:rsidRPr="0099192F" w:rsidRDefault="003869FC" w:rsidP="003869FC">
            <w:pPr>
              <w:spacing w:before="60" w:after="60" w:line="276" w:lineRule="auto"/>
              <w:rPr>
                <w:spacing w:val="-2"/>
              </w:rPr>
            </w:pPr>
            <w:r w:rsidRPr="0099192F">
              <w:rPr>
                <w:spacing w:val="-2"/>
              </w:rPr>
              <w:t>•</w:t>
            </w:r>
            <w:r w:rsidRPr="0099192F">
              <w:rPr>
                <w:spacing w:val="-2"/>
              </w:rPr>
              <w:tab/>
              <w:t>Chartered Environmental Health Practitioner</w:t>
            </w:r>
          </w:p>
          <w:p w14:paraId="1EA16617" w14:textId="1BE1F309" w:rsidR="003869FC" w:rsidRPr="0099192F" w:rsidRDefault="003869FC" w:rsidP="003869FC">
            <w:pPr>
              <w:spacing w:before="60" w:after="60" w:line="276" w:lineRule="auto"/>
              <w:rPr>
                <w:spacing w:val="-2"/>
              </w:rPr>
            </w:pPr>
            <w:r w:rsidRPr="0099192F">
              <w:rPr>
                <w:spacing w:val="-2"/>
              </w:rPr>
              <w:t>•</w:t>
            </w:r>
            <w:r w:rsidRPr="0099192F">
              <w:rPr>
                <w:spacing w:val="-2"/>
              </w:rPr>
              <w:tab/>
              <w:t>Registered Environmental Health Practitioner</w:t>
            </w:r>
            <w:r w:rsidRPr="0099192F">
              <w:rPr>
                <w:spacing w:val="-2"/>
              </w:rPr>
              <w:tab/>
              <w:t xml:space="preserve"> </w:t>
            </w:r>
          </w:p>
          <w:p w14:paraId="13FF3577" w14:textId="77777777" w:rsidR="005362E2" w:rsidRDefault="003869FC" w:rsidP="008616B8">
            <w:pPr>
              <w:spacing w:before="60" w:after="60" w:line="276" w:lineRule="auto"/>
              <w:rPr>
                <w:spacing w:val="-2"/>
              </w:rPr>
            </w:pPr>
            <w:r w:rsidRPr="0099192F">
              <w:rPr>
                <w:spacing w:val="-2"/>
              </w:rPr>
              <w:t>•</w:t>
            </w:r>
            <w:r w:rsidRPr="0099192F">
              <w:rPr>
                <w:spacing w:val="-2"/>
              </w:rPr>
              <w:tab/>
              <w:t>Holder of a Certificate of Registration who completed the appropriate qualifications to become an Environmental Health Practitioner prior to September 2021 (EHRB)</w:t>
            </w:r>
          </w:p>
          <w:p w14:paraId="3EA038CD" w14:textId="49CD94D4" w:rsidR="00B61053" w:rsidRPr="008616B8" w:rsidRDefault="00B61053" w:rsidP="0061147C">
            <w:pPr>
              <w:spacing w:before="60" w:after="60" w:line="276" w:lineRule="auto"/>
              <w:rPr>
                <w:spacing w:val="-2"/>
              </w:rPr>
            </w:pPr>
          </w:p>
        </w:tc>
        <w:tc>
          <w:tcPr>
            <w:tcW w:w="2693" w:type="dxa"/>
          </w:tcPr>
          <w:p w14:paraId="23AFD449" w14:textId="20570653" w:rsidR="005362E2" w:rsidRDefault="005362E2">
            <w:pPr>
              <w:pStyle w:val="BodytextIslington"/>
              <w:rPr>
                <w:rFonts w:eastAsia="Tahoma" w:cs="Tahoma"/>
              </w:rPr>
            </w:pPr>
            <w:r>
              <w:rPr>
                <w:rFonts w:eastAsia="Tahoma" w:cs="Tahoma"/>
              </w:rPr>
              <w:t>Essential</w:t>
            </w:r>
          </w:p>
        </w:tc>
      </w:tr>
      <w:tr w:rsidR="005E369D" w14:paraId="712898CA" w14:textId="77777777" w:rsidTr="003036D8">
        <w:trPr>
          <w:cantSplit/>
          <w:trHeight w:val="313"/>
        </w:trPr>
        <w:tc>
          <w:tcPr>
            <w:tcW w:w="846" w:type="dxa"/>
          </w:tcPr>
          <w:p w14:paraId="1BDD92F3" w14:textId="3D7A762B" w:rsidR="005E369D" w:rsidRDefault="005E369D">
            <w:pPr>
              <w:pStyle w:val="BodytextIslington"/>
            </w:pPr>
            <w:r>
              <w:t>2</w:t>
            </w:r>
          </w:p>
        </w:tc>
        <w:tc>
          <w:tcPr>
            <w:tcW w:w="6667" w:type="dxa"/>
          </w:tcPr>
          <w:p w14:paraId="1E5B37F1" w14:textId="7C836394" w:rsidR="005E369D" w:rsidRPr="65190BDE" w:rsidRDefault="005E369D">
            <w:pPr>
              <w:pStyle w:val="BodytextIslington"/>
              <w:rPr>
                <w:rFonts w:cs="Tahoma"/>
              </w:rPr>
            </w:pPr>
            <w:r w:rsidRPr="375D24D6">
              <w:rPr>
                <w:rFonts w:asciiTheme="majorHAnsi" w:eastAsia="Tahoma" w:hAnsiTheme="majorHAnsi" w:cstheme="majorBidi"/>
              </w:rPr>
              <w:t xml:space="preserve">Experience of investigating </w:t>
            </w:r>
            <w:r w:rsidR="00135126">
              <w:rPr>
                <w:rFonts w:asciiTheme="majorHAnsi" w:eastAsia="Tahoma" w:hAnsiTheme="majorHAnsi" w:cstheme="majorBidi"/>
              </w:rPr>
              <w:t>e</w:t>
            </w:r>
            <w:r w:rsidRPr="375D24D6">
              <w:rPr>
                <w:rFonts w:asciiTheme="majorHAnsi" w:eastAsia="Tahoma" w:hAnsiTheme="majorHAnsi" w:cstheme="majorBidi"/>
              </w:rPr>
              <w:t xml:space="preserve">nvironmental </w:t>
            </w:r>
            <w:r w:rsidR="00135126">
              <w:rPr>
                <w:rFonts w:asciiTheme="majorHAnsi" w:eastAsia="Tahoma" w:hAnsiTheme="majorHAnsi" w:cstheme="majorBidi"/>
              </w:rPr>
              <w:t>h</w:t>
            </w:r>
            <w:r w:rsidRPr="375D24D6">
              <w:rPr>
                <w:rFonts w:asciiTheme="majorHAnsi" w:eastAsia="Tahoma" w:hAnsiTheme="majorHAnsi" w:cstheme="majorBidi"/>
              </w:rPr>
              <w:t>ealth complaints, conducting inspections and visits to assess risks and compliance with relevant legislation</w:t>
            </w:r>
            <w:r w:rsidR="00123717">
              <w:rPr>
                <w:rFonts w:asciiTheme="majorHAnsi" w:eastAsia="Tahoma" w:hAnsiTheme="majorHAnsi" w:cstheme="majorBidi"/>
              </w:rPr>
              <w:t>.</w:t>
            </w:r>
          </w:p>
        </w:tc>
        <w:tc>
          <w:tcPr>
            <w:tcW w:w="2693" w:type="dxa"/>
          </w:tcPr>
          <w:p w14:paraId="2C7DCCDA" w14:textId="36AE8C5E" w:rsidR="005E369D" w:rsidRDefault="006E2C7E">
            <w:pPr>
              <w:pStyle w:val="BodytextIslington"/>
              <w:rPr>
                <w:rFonts w:eastAsia="Tahoma" w:cs="Tahoma"/>
              </w:rPr>
            </w:pPr>
            <w:r>
              <w:rPr>
                <w:rFonts w:eastAsia="Tahoma" w:cs="Tahoma"/>
              </w:rPr>
              <w:t>Essential</w:t>
            </w:r>
          </w:p>
        </w:tc>
      </w:tr>
      <w:tr w:rsidR="005E369D" w14:paraId="2008EAD6" w14:textId="77777777" w:rsidTr="003036D8">
        <w:trPr>
          <w:cantSplit/>
          <w:trHeight w:val="313"/>
        </w:trPr>
        <w:tc>
          <w:tcPr>
            <w:tcW w:w="846" w:type="dxa"/>
          </w:tcPr>
          <w:p w14:paraId="21AB9292" w14:textId="1125D8AE" w:rsidR="005E369D" w:rsidRDefault="005E369D">
            <w:pPr>
              <w:pStyle w:val="BodytextIslington"/>
            </w:pPr>
            <w:r>
              <w:t>3</w:t>
            </w:r>
          </w:p>
        </w:tc>
        <w:tc>
          <w:tcPr>
            <w:tcW w:w="6667" w:type="dxa"/>
          </w:tcPr>
          <w:p w14:paraId="4E22AC00" w14:textId="0E577976" w:rsidR="005E369D" w:rsidRPr="00EC2055" w:rsidRDefault="00FE11DF">
            <w:pPr>
              <w:pStyle w:val="BodytextIslington"/>
              <w:rPr>
                <w:rFonts w:asciiTheme="majorHAnsi" w:eastAsia="Tahoma" w:hAnsiTheme="majorHAnsi" w:cstheme="majorBidi"/>
              </w:rPr>
            </w:pPr>
            <w:r w:rsidRPr="00EC2055">
              <w:rPr>
                <w:rFonts w:asciiTheme="majorHAnsi" w:eastAsia="Tahoma" w:hAnsiTheme="majorHAnsi" w:cstheme="majorBidi"/>
              </w:rPr>
              <w:t xml:space="preserve">Experience of taking follow up action to improve </w:t>
            </w:r>
            <w:r w:rsidR="00023B8B" w:rsidRPr="00EC2055">
              <w:rPr>
                <w:rFonts w:asciiTheme="majorHAnsi" w:eastAsia="Tahoma" w:hAnsiTheme="majorHAnsi" w:cstheme="majorBidi"/>
              </w:rPr>
              <w:t xml:space="preserve">and </w:t>
            </w:r>
            <w:r w:rsidRPr="00EC2055">
              <w:rPr>
                <w:rFonts w:asciiTheme="majorHAnsi" w:eastAsia="Tahoma" w:hAnsiTheme="majorHAnsi" w:cstheme="majorBidi"/>
              </w:rPr>
              <w:t xml:space="preserve">achieve compliance with legal requirements and improving duty holders’ knowledge.  </w:t>
            </w:r>
          </w:p>
        </w:tc>
        <w:tc>
          <w:tcPr>
            <w:tcW w:w="2693" w:type="dxa"/>
          </w:tcPr>
          <w:p w14:paraId="232D6859" w14:textId="7C0BD864" w:rsidR="005E369D" w:rsidRPr="00EC2055" w:rsidRDefault="00EC2055">
            <w:pPr>
              <w:pStyle w:val="BodytextIslington"/>
              <w:rPr>
                <w:rFonts w:eastAsia="Tahoma" w:cs="Tahoma"/>
              </w:rPr>
            </w:pPr>
            <w:r w:rsidRPr="00EC2055">
              <w:rPr>
                <w:rFonts w:eastAsia="Tahoma" w:cs="Tahoma"/>
              </w:rPr>
              <w:t xml:space="preserve">Essential </w:t>
            </w:r>
          </w:p>
        </w:tc>
      </w:tr>
      <w:tr w:rsidR="00FE11DF" w14:paraId="66EE2DD5" w14:textId="77777777" w:rsidTr="003036D8">
        <w:trPr>
          <w:cantSplit/>
          <w:trHeight w:val="313"/>
        </w:trPr>
        <w:tc>
          <w:tcPr>
            <w:tcW w:w="846" w:type="dxa"/>
          </w:tcPr>
          <w:p w14:paraId="254D0376" w14:textId="2FD4BC5C" w:rsidR="00FE11DF" w:rsidRDefault="00A76E35">
            <w:pPr>
              <w:pStyle w:val="BodytextIslington"/>
            </w:pPr>
            <w:r>
              <w:t>4</w:t>
            </w:r>
          </w:p>
        </w:tc>
        <w:tc>
          <w:tcPr>
            <w:tcW w:w="6667" w:type="dxa"/>
          </w:tcPr>
          <w:p w14:paraId="168A8675" w14:textId="08FCB143" w:rsidR="00FE11DF" w:rsidRPr="12B527B9" w:rsidRDefault="00A76E35">
            <w:pPr>
              <w:pStyle w:val="BodytextIslington"/>
              <w:rPr>
                <w:rFonts w:asciiTheme="majorHAnsi" w:eastAsia="Tahoma" w:hAnsiTheme="majorHAnsi" w:cstheme="majorBidi"/>
              </w:rPr>
            </w:pPr>
            <w:r w:rsidRPr="00A76E35">
              <w:rPr>
                <w:rFonts w:asciiTheme="majorHAnsi" w:eastAsia="Tahoma" w:hAnsiTheme="majorHAnsi" w:cstheme="majorBidi"/>
              </w:rPr>
              <w:t>Possess a detailed knowledge and understanding of relevant environmental health legislation, legal processes and best practice guidance</w:t>
            </w:r>
            <w:r w:rsidR="000717B8">
              <w:rPr>
                <w:rFonts w:asciiTheme="majorHAnsi" w:eastAsia="Tahoma" w:hAnsiTheme="majorHAnsi" w:cstheme="majorBidi"/>
              </w:rPr>
              <w:t>.</w:t>
            </w:r>
          </w:p>
        </w:tc>
        <w:tc>
          <w:tcPr>
            <w:tcW w:w="2693" w:type="dxa"/>
          </w:tcPr>
          <w:p w14:paraId="5B550002" w14:textId="33AF7CA7" w:rsidR="00FE11DF" w:rsidRDefault="006E2C7E">
            <w:pPr>
              <w:pStyle w:val="BodytextIslington"/>
              <w:rPr>
                <w:rFonts w:eastAsia="Tahoma" w:cs="Tahoma"/>
              </w:rPr>
            </w:pPr>
            <w:r>
              <w:rPr>
                <w:rFonts w:eastAsia="Tahoma" w:cs="Tahoma"/>
              </w:rPr>
              <w:t>Essential</w:t>
            </w:r>
          </w:p>
        </w:tc>
      </w:tr>
      <w:tr w:rsidR="00A76E35" w14:paraId="7DDE03B7" w14:textId="77777777" w:rsidTr="003036D8">
        <w:trPr>
          <w:cantSplit/>
          <w:trHeight w:val="313"/>
        </w:trPr>
        <w:tc>
          <w:tcPr>
            <w:tcW w:w="846" w:type="dxa"/>
          </w:tcPr>
          <w:p w14:paraId="03E89830" w14:textId="72C46D5B" w:rsidR="00A76E35" w:rsidRDefault="005E68CC">
            <w:pPr>
              <w:pStyle w:val="BodytextIslington"/>
            </w:pPr>
            <w:r>
              <w:t>5</w:t>
            </w:r>
          </w:p>
        </w:tc>
        <w:tc>
          <w:tcPr>
            <w:tcW w:w="6667" w:type="dxa"/>
          </w:tcPr>
          <w:p w14:paraId="0D232B3A" w14:textId="4E83457D" w:rsidR="00A76E35" w:rsidRPr="00A76E35" w:rsidRDefault="0062405D">
            <w:pPr>
              <w:pStyle w:val="BodytextIslington"/>
              <w:rPr>
                <w:rFonts w:asciiTheme="majorHAnsi" w:eastAsia="Tahoma" w:hAnsiTheme="majorHAnsi" w:cstheme="majorBidi"/>
              </w:rPr>
            </w:pPr>
            <w:r w:rsidRPr="00EC2055">
              <w:rPr>
                <w:rFonts w:asciiTheme="majorHAnsi" w:eastAsia="Tahoma" w:hAnsiTheme="majorHAnsi" w:cstheme="majorBidi"/>
              </w:rPr>
              <w:t>A confident decision maker</w:t>
            </w:r>
            <w:r w:rsidR="00880E8A" w:rsidRPr="00EC2055">
              <w:rPr>
                <w:rFonts w:asciiTheme="majorHAnsi" w:eastAsia="Tahoma" w:hAnsiTheme="majorHAnsi" w:cstheme="majorBidi"/>
              </w:rPr>
              <w:t xml:space="preserve"> and investigator</w:t>
            </w:r>
            <w:r w:rsidRPr="00EC2055">
              <w:rPr>
                <w:rFonts w:asciiTheme="majorHAnsi" w:eastAsia="Tahoma" w:hAnsiTheme="majorHAnsi" w:cstheme="majorBidi"/>
              </w:rPr>
              <w:t>, with the a</w:t>
            </w:r>
            <w:r w:rsidR="005E68CC" w:rsidRPr="00EC2055">
              <w:rPr>
                <w:rFonts w:asciiTheme="majorHAnsi" w:eastAsia="Tahoma" w:hAnsiTheme="majorHAnsi" w:cstheme="majorBidi"/>
              </w:rPr>
              <w:t xml:space="preserve">bility to </w:t>
            </w:r>
            <w:r w:rsidR="007C2B92" w:rsidRPr="00EC2055">
              <w:rPr>
                <w:rFonts w:asciiTheme="majorHAnsi" w:eastAsia="Tahoma" w:hAnsiTheme="majorHAnsi" w:cstheme="majorBidi"/>
              </w:rPr>
              <w:t>assess</w:t>
            </w:r>
            <w:r w:rsidR="005E68CC" w:rsidRPr="00EC2055">
              <w:rPr>
                <w:rFonts w:asciiTheme="majorHAnsi" w:eastAsia="Tahoma" w:hAnsiTheme="majorHAnsi" w:cstheme="majorBidi"/>
              </w:rPr>
              <w:t xml:space="preserve"> compliance with legal requirements, gather and evaluate different types of evidence</w:t>
            </w:r>
            <w:r w:rsidR="000717B8" w:rsidRPr="00EC2055">
              <w:rPr>
                <w:rFonts w:asciiTheme="majorHAnsi" w:eastAsia="Tahoma" w:hAnsiTheme="majorHAnsi" w:cstheme="majorBidi"/>
              </w:rPr>
              <w:t xml:space="preserve"> and </w:t>
            </w:r>
            <w:r w:rsidR="005E68CC" w:rsidRPr="00EC2055">
              <w:rPr>
                <w:rFonts w:asciiTheme="majorHAnsi" w:eastAsia="Tahoma" w:hAnsiTheme="majorHAnsi" w:cstheme="majorBidi"/>
              </w:rPr>
              <w:t>select and implement the most appropriate enforcement strategy</w:t>
            </w:r>
            <w:r w:rsidR="000717B8" w:rsidRPr="00EC2055">
              <w:rPr>
                <w:rFonts w:asciiTheme="majorHAnsi" w:eastAsia="Tahoma" w:hAnsiTheme="majorHAnsi" w:cstheme="majorBidi"/>
              </w:rPr>
              <w:t>.</w:t>
            </w:r>
          </w:p>
        </w:tc>
        <w:tc>
          <w:tcPr>
            <w:tcW w:w="2693" w:type="dxa"/>
          </w:tcPr>
          <w:p w14:paraId="193E15FB" w14:textId="6E4DE144" w:rsidR="00A76E35" w:rsidRDefault="006E2C7E">
            <w:pPr>
              <w:pStyle w:val="BodytextIslington"/>
              <w:rPr>
                <w:rFonts w:eastAsia="Tahoma" w:cs="Tahoma"/>
              </w:rPr>
            </w:pPr>
            <w:r>
              <w:rPr>
                <w:rFonts w:eastAsia="Tahoma" w:cs="Tahoma"/>
              </w:rPr>
              <w:t>Essential</w:t>
            </w:r>
          </w:p>
        </w:tc>
      </w:tr>
      <w:tr w:rsidR="005E68CC" w14:paraId="1372C173" w14:textId="77777777" w:rsidTr="003036D8">
        <w:trPr>
          <w:cantSplit/>
          <w:trHeight w:val="313"/>
        </w:trPr>
        <w:tc>
          <w:tcPr>
            <w:tcW w:w="846" w:type="dxa"/>
          </w:tcPr>
          <w:p w14:paraId="0C04DCFD" w14:textId="34741D43" w:rsidR="005E68CC" w:rsidRDefault="005E68CC">
            <w:pPr>
              <w:pStyle w:val="BodytextIslington"/>
            </w:pPr>
            <w:r>
              <w:lastRenderedPageBreak/>
              <w:t>6</w:t>
            </w:r>
          </w:p>
        </w:tc>
        <w:tc>
          <w:tcPr>
            <w:tcW w:w="6667" w:type="dxa"/>
          </w:tcPr>
          <w:p w14:paraId="319E8770" w14:textId="48415E28" w:rsidR="005E68CC" w:rsidRPr="005E68CC" w:rsidRDefault="003869FC">
            <w:pPr>
              <w:pStyle w:val="BodytextIslington"/>
              <w:rPr>
                <w:rFonts w:asciiTheme="majorHAnsi" w:eastAsia="Tahoma" w:hAnsiTheme="majorHAnsi" w:cstheme="majorBidi"/>
              </w:rPr>
            </w:pPr>
            <w:r w:rsidRPr="003D06F1">
              <w:rPr>
                <w:rFonts w:cs="Tahoma"/>
                <w:color w:val="000000" w:themeColor="text1"/>
              </w:rPr>
              <w:t>Possess excellent written and verbal communication skills</w:t>
            </w:r>
            <w:r w:rsidR="000717B8">
              <w:rPr>
                <w:rFonts w:cs="Tahoma"/>
                <w:color w:val="000000" w:themeColor="text1"/>
              </w:rPr>
              <w:t>,</w:t>
            </w:r>
            <w:r w:rsidRPr="003D06F1">
              <w:rPr>
                <w:rFonts w:cs="Tahoma"/>
                <w:color w:val="000000" w:themeColor="text1"/>
              </w:rPr>
              <w:t xml:space="preserve"> demonstrated by the ability to </w:t>
            </w:r>
            <w:r>
              <w:rPr>
                <w:rFonts w:cs="Tahoma"/>
                <w:color w:val="000000" w:themeColor="text1"/>
              </w:rPr>
              <w:t xml:space="preserve">explain </w:t>
            </w:r>
            <w:r w:rsidRPr="003D06F1">
              <w:rPr>
                <w:rFonts w:cs="Tahoma"/>
                <w:color w:val="000000" w:themeColor="text1"/>
              </w:rPr>
              <w:t xml:space="preserve">legal and technical matters to a wide range of customers and </w:t>
            </w:r>
            <w:r>
              <w:rPr>
                <w:rFonts w:cs="Tahoma"/>
                <w:color w:val="000000" w:themeColor="text1"/>
              </w:rPr>
              <w:t>stakeholders.</w:t>
            </w:r>
          </w:p>
        </w:tc>
        <w:tc>
          <w:tcPr>
            <w:tcW w:w="2693" w:type="dxa"/>
          </w:tcPr>
          <w:p w14:paraId="29BEB000" w14:textId="3CC7DC4C" w:rsidR="005E68CC" w:rsidRDefault="006E2C7E">
            <w:pPr>
              <w:pStyle w:val="BodytextIslington"/>
              <w:rPr>
                <w:rFonts w:eastAsia="Tahoma" w:cs="Tahoma"/>
              </w:rPr>
            </w:pPr>
            <w:r>
              <w:rPr>
                <w:rFonts w:eastAsia="Tahoma" w:cs="Tahoma"/>
              </w:rPr>
              <w:t>Essential</w:t>
            </w:r>
          </w:p>
        </w:tc>
      </w:tr>
      <w:tr w:rsidR="00EA01CA" w14:paraId="7CEC00E3" w14:textId="77777777" w:rsidTr="003036D8">
        <w:trPr>
          <w:cantSplit/>
          <w:trHeight w:val="313"/>
        </w:trPr>
        <w:tc>
          <w:tcPr>
            <w:tcW w:w="846" w:type="dxa"/>
          </w:tcPr>
          <w:p w14:paraId="19CF4DAA" w14:textId="04EAFCCE" w:rsidR="00EA01CA" w:rsidRDefault="00EA01CA">
            <w:pPr>
              <w:pStyle w:val="BodytextIslington"/>
            </w:pPr>
            <w:r>
              <w:t>7</w:t>
            </w:r>
          </w:p>
        </w:tc>
        <w:tc>
          <w:tcPr>
            <w:tcW w:w="6667" w:type="dxa"/>
          </w:tcPr>
          <w:p w14:paraId="40E326FC" w14:textId="26EE1D8B" w:rsidR="00EA01CA" w:rsidRPr="00A84F4E" w:rsidRDefault="006E2C7E">
            <w:pPr>
              <w:pStyle w:val="BodytextIslington"/>
              <w:rPr>
                <w:rFonts w:cs="Tahoma"/>
              </w:rPr>
            </w:pPr>
            <w:r>
              <w:rPr>
                <w:rFonts w:ascii="Arial" w:eastAsia="Arial" w:hAnsi="Arial" w:cs="Arial"/>
                <w:color w:val="000000" w:themeColor="text1"/>
              </w:rPr>
              <w:t xml:space="preserve">Good team working skills </w:t>
            </w:r>
            <w:r w:rsidRPr="00EC2055">
              <w:rPr>
                <w:rFonts w:ascii="Arial" w:eastAsia="Arial" w:hAnsi="Arial" w:cs="Arial"/>
              </w:rPr>
              <w:t xml:space="preserve">and </w:t>
            </w:r>
            <w:r w:rsidR="00FD4877" w:rsidRPr="00EC2055">
              <w:rPr>
                <w:rFonts w:ascii="Arial" w:eastAsia="Arial" w:hAnsi="Arial" w:cs="Arial"/>
              </w:rPr>
              <w:t xml:space="preserve">the </w:t>
            </w:r>
            <w:r w:rsidRPr="00EC2055">
              <w:rPr>
                <w:rFonts w:ascii="Arial" w:eastAsia="Arial" w:hAnsi="Arial" w:cs="Arial"/>
              </w:rPr>
              <w:t>ability to work with others to achieve objectives</w:t>
            </w:r>
            <w:r w:rsidR="00FD4877" w:rsidRPr="00EC2055">
              <w:rPr>
                <w:rFonts w:ascii="Arial" w:eastAsia="Arial" w:hAnsi="Arial" w:cs="Arial"/>
              </w:rPr>
              <w:t>.</w:t>
            </w:r>
          </w:p>
        </w:tc>
        <w:tc>
          <w:tcPr>
            <w:tcW w:w="2693" w:type="dxa"/>
          </w:tcPr>
          <w:p w14:paraId="655B5C2C" w14:textId="5A5B2D58" w:rsidR="00EA01CA" w:rsidRDefault="006E2C7E">
            <w:pPr>
              <w:pStyle w:val="BodytextIslington"/>
              <w:rPr>
                <w:rFonts w:eastAsia="Tahoma" w:cs="Tahoma"/>
              </w:rPr>
            </w:pPr>
            <w:r>
              <w:rPr>
                <w:rFonts w:eastAsia="Tahoma" w:cs="Tahoma"/>
              </w:rPr>
              <w:t>Essential</w:t>
            </w:r>
          </w:p>
        </w:tc>
      </w:tr>
      <w:tr w:rsidR="006E2C7E" w14:paraId="2EACD7CB" w14:textId="77777777" w:rsidTr="003036D8">
        <w:trPr>
          <w:cantSplit/>
          <w:trHeight w:val="313"/>
        </w:trPr>
        <w:tc>
          <w:tcPr>
            <w:tcW w:w="846" w:type="dxa"/>
          </w:tcPr>
          <w:p w14:paraId="41D7E940" w14:textId="2B116C44" w:rsidR="006E2C7E" w:rsidRDefault="006E2C7E">
            <w:pPr>
              <w:pStyle w:val="BodytextIslington"/>
            </w:pPr>
            <w:r>
              <w:t>8</w:t>
            </w:r>
          </w:p>
        </w:tc>
        <w:tc>
          <w:tcPr>
            <w:tcW w:w="6667" w:type="dxa"/>
          </w:tcPr>
          <w:p w14:paraId="131C14D1" w14:textId="7581F02B" w:rsidR="006E2C7E" w:rsidRDefault="003869FC">
            <w:pPr>
              <w:pStyle w:val="BodytextIslington"/>
              <w:rPr>
                <w:rFonts w:ascii="Arial" w:eastAsia="Arial" w:hAnsi="Arial" w:cs="Arial"/>
                <w:color w:val="000000" w:themeColor="text1"/>
              </w:rPr>
            </w:pPr>
            <w:r>
              <w:t>Excellent record keeping and</w:t>
            </w:r>
            <w:r w:rsidR="00BA1FD7">
              <w:t xml:space="preserve"> organisational skills with the ability to prioritise tasks, meet targets, and manage conflicting demands</w:t>
            </w:r>
            <w:r w:rsidR="00FD4877">
              <w:t>.</w:t>
            </w:r>
          </w:p>
        </w:tc>
        <w:tc>
          <w:tcPr>
            <w:tcW w:w="2693" w:type="dxa"/>
          </w:tcPr>
          <w:p w14:paraId="3757643A" w14:textId="76E76BB9" w:rsidR="006E2C7E" w:rsidRDefault="006E2C7E">
            <w:pPr>
              <w:pStyle w:val="BodytextIslington"/>
              <w:rPr>
                <w:rFonts w:eastAsia="Tahoma" w:cs="Tahoma"/>
              </w:rPr>
            </w:pPr>
            <w:r>
              <w:rPr>
                <w:rFonts w:eastAsia="Tahoma" w:cs="Tahoma"/>
              </w:rPr>
              <w:t>Essential</w:t>
            </w:r>
          </w:p>
        </w:tc>
      </w:tr>
      <w:tr w:rsidR="006E2C7E" w14:paraId="719A11B1" w14:textId="77777777" w:rsidTr="003036D8">
        <w:trPr>
          <w:cantSplit/>
          <w:trHeight w:val="313"/>
        </w:trPr>
        <w:tc>
          <w:tcPr>
            <w:tcW w:w="846" w:type="dxa"/>
          </w:tcPr>
          <w:p w14:paraId="7D161DDD" w14:textId="5673342F" w:rsidR="006E2C7E" w:rsidRDefault="006E2C7E">
            <w:pPr>
              <w:pStyle w:val="BodytextIslington"/>
            </w:pPr>
            <w:r>
              <w:t>9</w:t>
            </w:r>
          </w:p>
        </w:tc>
        <w:tc>
          <w:tcPr>
            <w:tcW w:w="6667" w:type="dxa"/>
          </w:tcPr>
          <w:p w14:paraId="54849A99" w14:textId="5104B115" w:rsidR="006E2C7E" w:rsidRDefault="00E41049">
            <w:pPr>
              <w:pStyle w:val="BodytextIslington"/>
              <w:rPr>
                <w:rFonts w:ascii="Arial" w:eastAsia="Arial" w:hAnsi="Arial" w:cs="Arial"/>
                <w:color w:val="000000" w:themeColor="text1"/>
              </w:rPr>
            </w:pPr>
            <w:r w:rsidRPr="00E41049">
              <w:rPr>
                <w:rFonts w:ascii="Arial" w:eastAsia="Arial" w:hAnsi="Arial" w:cs="Arial"/>
                <w:color w:val="000000" w:themeColor="text1"/>
              </w:rPr>
              <w:t>Possess</w:t>
            </w:r>
            <w:r w:rsidR="003A6D9A">
              <w:rPr>
                <w:rFonts w:ascii="Arial" w:eastAsia="Arial" w:hAnsi="Arial" w:cs="Arial"/>
                <w:color w:val="000000" w:themeColor="text1"/>
              </w:rPr>
              <w:t xml:space="preserve"> good</w:t>
            </w:r>
            <w:r w:rsidRPr="00E41049">
              <w:rPr>
                <w:rFonts w:ascii="Arial" w:eastAsia="Arial" w:hAnsi="Arial" w:cs="Arial"/>
                <w:color w:val="000000" w:themeColor="text1"/>
              </w:rPr>
              <w:t xml:space="preserve"> IT skills, on both mobile and desktop devices, and be able to use data and intelligence to inform decisions and maintain detailed records</w:t>
            </w:r>
            <w:r w:rsidR="00FD4877">
              <w:rPr>
                <w:rFonts w:ascii="Arial" w:eastAsia="Arial" w:hAnsi="Arial" w:cs="Arial"/>
                <w:color w:val="000000" w:themeColor="text1"/>
              </w:rPr>
              <w:t>.</w:t>
            </w:r>
          </w:p>
        </w:tc>
        <w:tc>
          <w:tcPr>
            <w:tcW w:w="2693" w:type="dxa"/>
          </w:tcPr>
          <w:p w14:paraId="7E2BCE66" w14:textId="271C817C" w:rsidR="006E2C7E" w:rsidRDefault="006E2C7E">
            <w:pPr>
              <w:pStyle w:val="BodytextIslington"/>
              <w:rPr>
                <w:rFonts w:eastAsia="Tahoma" w:cs="Tahoma"/>
              </w:rPr>
            </w:pPr>
            <w:r>
              <w:rPr>
                <w:rFonts w:eastAsia="Tahoma" w:cs="Tahoma"/>
              </w:rPr>
              <w:t>Essential</w:t>
            </w:r>
          </w:p>
        </w:tc>
      </w:tr>
      <w:tr w:rsidR="006E2C7E" w14:paraId="214D3C5C" w14:textId="77777777" w:rsidTr="003036D8">
        <w:trPr>
          <w:cantSplit/>
          <w:trHeight w:val="313"/>
        </w:trPr>
        <w:tc>
          <w:tcPr>
            <w:tcW w:w="846" w:type="dxa"/>
          </w:tcPr>
          <w:p w14:paraId="6022263D" w14:textId="20BD37CD" w:rsidR="006E2C7E" w:rsidRDefault="006E2C7E">
            <w:pPr>
              <w:pStyle w:val="BodytextIslington"/>
            </w:pPr>
            <w:r>
              <w:t>10</w:t>
            </w:r>
          </w:p>
        </w:tc>
        <w:tc>
          <w:tcPr>
            <w:tcW w:w="6667" w:type="dxa"/>
          </w:tcPr>
          <w:p w14:paraId="1921CDBA" w14:textId="1662DFF4" w:rsidR="006E2C7E" w:rsidRPr="003869FC" w:rsidRDefault="00A95996">
            <w:pPr>
              <w:pStyle w:val="BodytextIslington"/>
            </w:pPr>
            <w:r>
              <w:t>Ability to lead, manage and p</w:t>
            </w:r>
            <w:r w:rsidRPr="00BA2949">
              <w:t xml:space="preserve">articipate in projects </w:t>
            </w:r>
            <w:r w:rsidR="003869FC">
              <w:t>and team initiatives</w:t>
            </w:r>
            <w:r w:rsidR="00FD4877">
              <w:t>.</w:t>
            </w:r>
          </w:p>
        </w:tc>
        <w:tc>
          <w:tcPr>
            <w:tcW w:w="2693" w:type="dxa"/>
          </w:tcPr>
          <w:p w14:paraId="40DE0AB3" w14:textId="61E7344D" w:rsidR="006E2C7E" w:rsidRDefault="00247D15">
            <w:pPr>
              <w:pStyle w:val="BodytextIslington"/>
              <w:rPr>
                <w:rFonts w:eastAsia="Tahoma" w:cs="Tahoma"/>
              </w:rPr>
            </w:pPr>
            <w:r>
              <w:rPr>
                <w:rFonts w:eastAsia="Tahoma" w:cs="Tahoma"/>
              </w:rPr>
              <w:t>Desirable</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A682" w14:textId="77777777" w:rsidR="00D57B93" w:rsidRDefault="00D57B93" w:rsidP="00687CE3">
      <w:r>
        <w:separator/>
      </w:r>
    </w:p>
  </w:endnote>
  <w:endnote w:type="continuationSeparator" w:id="0">
    <w:p w14:paraId="539AC99D" w14:textId="77777777" w:rsidR="00D57B93" w:rsidRDefault="00D57B93" w:rsidP="00687CE3">
      <w:r>
        <w:continuationSeparator/>
      </w:r>
    </w:p>
  </w:endnote>
  <w:endnote w:type="continuationNotice" w:id="1">
    <w:p w14:paraId="3E83E034" w14:textId="77777777" w:rsidR="00D57B93" w:rsidRDefault="00D57B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E9EE" w14:textId="77777777" w:rsidR="00D57B93" w:rsidRDefault="00D57B93" w:rsidP="00687CE3">
      <w:r>
        <w:separator/>
      </w:r>
    </w:p>
  </w:footnote>
  <w:footnote w:type="continuationSeparator" w:id="0">
    <w:p w14:paraId="11EB5872" w14:textId="77777777" w:rsidR="00D57B93" w:rsidRDefault="00D57B93" w:rsidP="00687CE3">
      <w:r>
        <w:continuationSeparator/>
      </w:r>
    </w:p>
  </w:footnote>
  <w:footnote w:type="continuationNotice" w:id="1">
    <w:p w14:paraId="59068CCB" w14:textId="77777777" w:rsidR="00D57B93" w:rsidRDefault="00D57B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C219CF"/>
    <w:multiLevelType w:val="hybridMultilevel"/>
    <w:tmpl w:val="6A00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EA469A"/>
    <w:multiLevelType w:val="multilevel"/>
    <w:tmpl w:val="AE1C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8660C"/>
    <w:multiLevelType w:val="hybridMultilevel"/>
    <w:tmpl w:val="8D12688C"/>
    <w:lvl w:ilvl="0" w:tplc="5D0609FC">
      <w:start w:val="1"/>
      <w:numFmt w:val="bullet"/>
      <w:lvlText w:val="·"/>
      <w:lvlJc w:val="left"/>
      <w:pPr>
        <w:ind w:left="720" w:hanging="360"/>
      </w:pPr>
      <w:rPr>
        <w:rFonts w:ascii="Symbol" w:hAnsi="Symbol" w:hint="default"/>
      </w:rPr>
    </w:lvl>
    <w:lvl w:ilvl="1" w:tplc="4768CBCC">
      <w:start w:val="1"/>
      <w:numFmt w:val="bullet"/>
      <w:lvlText w:val="o"/>
      <w:lvlJc w:val="left"/>
      <w:pPr>
        <w:ind w:left="1440" w:hanging="360"/>
      </w:pPr>
      <w:rPr>
        <w:rFonts w:ascii="Courier New" w:hAnsi="Courier New" w:hint="default"/>
      </w:rPr>
    </w:lvl>
    <w:lvl w:ilvl="2" w:tplc="E3C8FB38">
      <w:start w:val="1"/>
      <w:numFmt w:val="bullet"/>
      <w:lvlText w:val=""/>
      <w:lvlJc w:val="left"/>
      <w:pPr>
        <w:ind w:left="2160" w:hanging="360"/>
      </w:pPr>
      <w:rPr>
        <w:rFonts w:ascii="Wingdings" w:hAnsi="Wingdings" w:hint="default"/>
      </w:rPr>
    </w:lvl>
    <w:lvl w:ilvl="3" w:tplc="4F746CAC">
      <w:start w:val="1"/>
      <w:numFmt w:val="bullet"/>
      <w:lvlText w:val=""/>
      <w:lvlJc w:val="left"/>
      <w:pPr>
        <w:ind w:left="2880" w:hanging="360"/>
      </w:pPr>
      <w:rPr>
        <w:rFonts w:ascii="Symbol" w:hAnsi="Symbol" w:hint="default"/>
      </w:rPr>
    </w:lvl>
    <w:lvl w:ilvl="4" w:tplc="7AD253EC">
      <w:start w:val="1"/>
      <w:numFmt w:val="bullet"/>
      <w:lvlText w:val="o"/>
      <w:lvlJc w:val="left"/>
      <w:pPr>
        <w:ind w:left="3600" w:hanging="360"/>
      </w:pPr>
      <w:rPr>
        <w:rFonts w:ascii="Courier New" w:hAnsi="Courier New" w:hint="default"/>
      </w:rPr>
    </w:lvl>
    <w:lvl w:ilvl="5" w:tplc="FD9CCDEC">
      <w:start w:val="1"/>
      <w:numFmt w:val="bullet"/>
      <w:lvlText w:val=""/>
      <w:lvlJc w:val="left"/>
      <w:pPr>
        <w:ind w:left="4320" w:hanging="360"/>
      </w:pPr>
      <w:rPr>
        <w:rFonts w:ascii="Wingdings" w:hAnsi="Wingdings" w:hint="default"/>
      </w:rPr>
    </w:lvl>
    <w:lvl w:ilvl="6" w:tplc="8B407D50">
      <w:start w:val="1"/>
      <w:numFmt w:val="bullet"/>
      <w:lvlText w:val=""/>
      <w:lvlJc w:val="left"/>
      <w:pPr>
        <w:ind w:left="5040" w:hanging="360"/>
      </w:pPr>
      <w:rPr>
        <w:rFonts w:ascii="Symbol" w:hAnsi="Symbol" w:hint="default"/>
      </w:rPr>
    </w:lvl>
    <w:lvl w:ilvl="7" w:tplc="D06A2ED8">
      <w:start w:val="1"/>
      <w:numFmt w:val="bullet"/>
      <w:lvlText w:val="o"/>
      <w:lvlJc w:val="left"/>
      <w:pPr>
        <w:ind w:left="5760" w:hanging="360"/>
      </w:pPr>
      <w:rPr>
        <w:rFonts w:ascii="Courier New" w:hAnsi="Courier New" w:hint="default"/>
      </w:rPr>
    </w:lvl>
    <w:lvl w:ilvl="8" w:tplc="68389D76">
      <w:start w:val="1"/>
      <w:numFmt w:val="bullet"/>
      <w:lvlText w:val=""/>
      <w:lvlJc w:val="left"/>
      <w:pPr>
        <w:ind w:left="6480" w:hanging="360"/>
      </w:pPr>
      <w:rPr>
        <w:rFonts w:ascii="Wingdings" w:hAnsi="Wingdings" w:hint="default"/>
      </w:rPr>
    </w:lvl>
  </w:abstractNum>
  <w:abstractNum w:abstractNumId="1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A74BC8"/>
    <w:multiLevelType w:val="multilevel"/>
    <w:tmpl w:val="F99E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6F57B3"/>
    <w:multiLevelType w:val="hybridMultilevel"/>
    <w:tmpl w:val="D8AA6CCA"/>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A3533"/>
    <w:multiLevelType w:val="multilevel"/>
    <w:tmpl w:val="3FB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34425D"/>
    <w:multiLevelType w:val="multilevel"/>
    <w:tmpl w:val="7C24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440A83"/>
    <w:multiLevelType w:val="hybridMultilevel"/>
    <w:tmpl w:val="09C058BE"/>
    <w:lvl w:ilvl="0" w:tplc="EB1076DE">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C33ABA"/>
    <w:multiLevelType w:val="multilevel"/>
    <w:tmpl w:val="3CA6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17146">
    <w:abstractNumId w:val="19"/>
  </w:num>
  <w:num w:numId="2" w16cid:durableId="1231111515">
    <w:abstractNumId w:val="15"/>
  </w:num>
  <w:num w:numId="3" w16cid:durableId="504319406">
    <w:abstractNumId w:val="10"/>
  </w:num>
  <w:num w:numId="4" w16cid:durableId="529805229">
    <w:abstractNumId w:val="17"/>
  </w:num>
  <w:num w:numId="5" w16cid:durableId="691807524">
    <w:abstractNumId w:val="18"/>
  </w:num>
  <w:num w:numId="6" w16cid:durableId="1139028826">
    <w:abstractNumId w:val="23"/>
  </w:num>
  <w:num w:numId="7" w16cid:durableId="101920931">
    <w:abstractNumId w:val="25"/>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1"/>
  </w:num>
  <w:num w:numId="20" w16cid:durableId="61293785">
    <w:abstractNumId w:val="24"/>
  </w:num>
  <w:num w:numId="21" w16cid:durableId="1930456833">
    <w:abstractNumId w:val="14"/>
  </w:num>
  <w:num w:numId="22" w16cid:durableId="1900630835">
    <w:abstractNumId w:val="11"/>
  </w:num>
  <w:num w:numId="23" w16cid:durableId="1860044814">
    <w:abstractNumId w:val="20"/>
  </w:num>
  <w:num w:numId="24" w16cid:durableId="1481657389">
    <w:abstractNumId w:val="13"/>
  </w:num>
  <w:num w:numId="25" w16cid:durableId="573440115">
    <w:abstractNumId w:val="16"/>
  </w:num>
  <w:num w:numId="26" w16cid:durableId="1346519741">
    <w:abstractNumId w:val="26"/>
  </w:num>
  <w:num w:numId="27" w16cid:durableId="3883879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1118B"/>
    <w:rsid w:val="000234F9"/>
    <w:rsid w:val="00023B8B"/>
    <w:rsid w:val="000337B7"/>
    <w:rsid w:val="00033CE6"/>
    <w:rsid w:val="000418DE"/>
    <w:rsid w:val="00041EA5"/>
    <w:rsid w:val="000449DB"/>
    <w:rsid w:val="00045EFC"/>
    <w:rsid w:val="00051AE1"/>
    <w:rsid w:val="00052D5C"/>
    <w:rsid w:val="00052EED"/>
    <w:rsid w:val="00064BDB"/>
    <w:rsid w:val="0006549B"/>
    <w:rsid w:val="00066517"/>
    <w:rsid w:val="00066A69"/>
    <w:rsid w:val="000717B8"/>
    <w:rsid w:val="000720F5"/>
    <w:rsid w:val="00074517"/>
    <w:rsid w:val="00075A55"/>
    <w:rsid w:val="00084381"/>
    <w:rsid w:val="00090CFD"/>
    <w:rsid w:val="0009430C"/>
    <w:rsid w:val="0009675C"/>
    <w:rsid w:val="000B237C"/>
    <w:rsid w:val="000B3500"/>
    <w:rsid w:val="000B437B"/>
    <w:rsid w:val="000C46B8"/>
    <w:rsid w:val="000C75B5"/>
    <w:rsid w:val="000D5E09"/>
    <w:rsid w:val="000D6469"/>
    <w:rsid w:val="000F3C1B"/>
    <w:rsid w:val="00100B0F"/>
    <w:rsid w:val="00106A43"/>
    <w:rsid w:val="00107F54"/>
    <w:rsid w:val="00110A58"/>
    <w:rsid w:val="00123717"/>
    <w:rsid w:val="00127997"/>
    <w:rsid w:val="00131626"/>
    <w:rsid w:val="00135126"/>
    <w:rsid w:val="00141359"/>
    <w:rsid w:val="00151F28"/>
    <w:rsid w:val="00160ABF"/>
    <w:rsid w:val="00164CBB"/>
    <w:rsid w:val="00165EED"/>
    <w:rsid w:val="00174876"/>
    <w:rsid w:val="00175B58"/>
    <w:rsid w:val="001761C0"/>
    <w:rsid w:val="00192BF5"/>
    <w:rsid w:val="00193C8F"/>
    <w:rsid w:val="001A038B"/>
    <w:rsid w:val="001B38EE"/>
    <w:rsid w:val="001B5426"/>
    <w:rsid w:val="001C3486"/>
    <w:rsid w:val="001C6509"/>
    <w:rsid w:val="001C753D"/>
    <w:rsid w:val="001D44F5"/>
    <w:rsid w:val="001E2A4F"/>
    <w:rsid w:val="001F0BD1"/>
    <w:rsid w:val="001F128E"/>
    <w:rsid w:val="001F3A0D"/>
    <w:rsid w:val="001F47CE"/>
    <w:rsid w:val="001F6247"/>
    <w:rsid w:val="001F659F"/>
    <w:rsid w:val="001F786D"/>
    <w:rsid w:val="00200568"/>
    <w:rsid w:val="00202A08"/>
    <w:rsid w:val="00207C7B"/>
    <w:rsid w:val="00210F2E"/>
    <w:rsid w:val="002268CB"/>
    <w:rsid w:val="00233768"/>
    <w:rsid w:val="00236929"/>
    <w:rsid w:val="00242760"/>
    <w:rsid w:val="002454FF"/>
    <w:rsid w:val="00247D15"/>
    <w:rsid w:val="00250F02"/>
    <w:rsid w:val="00251B75"/>
    <w:rsid w:val="0026661D"/>
    <w:rsid w:val="00277291"/>
    <w:rsid w:val="002875FF"/>
    <w:rsid w:val="002A4F15"/>
    <w:rsid w:val="002A6451"/>
    <w:rsid w:val="002B0FD2"/>
    <w:rsid w:val="002C0511"/>
    <w:rsid w:val="002C28D9"/>
    <w:rsid w:val="002C5D15"/>
    <w:rsid w:val="002C5E29"/>
    <w:rsid w:val="002E295B"/>
    <w:rsid w:val="002E3A28"/>
    <w:rsid w:val="002E69D2"/>
    <w:rsid w:val="002E6C44"/>
    <w:rsid w:val="003021C5"/>
    <w:rsid w:val="003036D8"/>
    <w:rsid w:val="00304DE4"/>
    <w:rsid w:val="003050F5"/>
    <w:rsid w:val="003200E5"/>
    <w:rsid w:val="00321A60"/>
    <w:rsid w:val="0032345C"/>
    <w:rsid w:val="00335B97"/>
    <w:rsid w:val="00350B0C"/>
    <w:rsid w:val="00351692"/>
    <w:rsid w:val="0035733F"/>
    <w:rsid w:val="00360032"/>
    <w:rsid w:val="0036444A"/>
    <w:rsid w:val="00365AED"/>
    <w:rsid w:val="003700B0"/>
    <w:rsid w:val="00371CD0"/>
    <w:rsid w:val="00371E4D"/>
    <w:rsid w:val="00372265"/>
    <w:rsid w:val="00372984"/>
    <w:rsid w:val="00373635"/>
    <w:rsid w:val="003813A1"/>
    <w:rsid w:val="003831AD"/>
    <w:rsid w:val="00384748"/>
    <w:rsid w:val="003869FC"/>
    <w:rsid w:val="00393A94"/>
    <w:rsid w:val="00393BF7"/>
    <w:rsid w:val="003A6D9A"/>
    <w:rsid w:val="003C0195"/>
    <w:rsid w:val="003C0C2E"/>
    <w:rsid w:val="003C2BC2"/>
    <w:rsid w:val="003C4A28"/>
    <w:rsid w:val="003D065C"/>
    <w:rsid w:val="003D7959"/>
    <w:rsid w:val="003E17DE"/>
    <w:rsid w:val="003E3019"/>
    <w:rsid w:val="003E5B9F"/>
    <w:rsid w:val="003E6BBB"/>
    <w:rsid w:val="003F12F9"/>
    <w:rsid w:val="003F51EE"/>
    <w:rsid w:val="003F5210"/>
    <w:rsid w:val="003F55B0"/>
    <w:rsid w:val="004008AB"/>
    <w:rsid w:val="004032CC"/>
    <w:rsid w:val="004036E8"/>
    <w:rsid w:val="00406BE9"/>
    <w:rsid w:val="00406F6E"/>
    <w:rsid w:val="0041331A"/>
    <w:rsid w:val="00416FF2"/>
    <w:rsid w:val="004175BD"/>
    <w:rsid w:val="00417C03"/>
    <w:rsid w:val="0042337A"/>
    <w:rsid w:val="00437AF9"/>
    <w:rsid w:val="00437BA5"/>
    <w:rsid w:val="00437C90"/>
    <w:rsid w:val="0044171E"/>
    <w:rsid w:val="0044179B"/>
    <w:rsid w:val="00445D60"/>
    <w:rsid w:val="00446CD2"/>
    <w:rsid w:val="00450DE2"/>
    <w:rsid w:val="00450E79"/>
    <w:rsid w:val="00453F25"/>
    <w:rsid w:val="004562D1"/>
    <w:rsid w:val="00456BAE"/>
    <w:rsid w:val="00460806"/>
    <w:rsid w:val="00460A99"/>
    <w:rsid w:val="004621EA"/>
    <w:rsid w:val="0046290A"/>
    <w:rsid w:val="00464E42"/>
    <w:rsid w:val="004668FD"/>
    <w:rsid w:val="004761F2"/>
    <w:rsid w:val="004827A3"/>
    <w:rsid w:val="00484848"/>
    <w:rsid w:val="00484A2E"/>
    <w:rsid w:val="00491F22"/>
    <w:rsid w:val="00492856"/>
    <w:rsid w:val="00492D7C"/>
    <w:rsid w:val="004938BD"/>
    <w:rsid w:val="00494A44"/>
    <w:rsid w:val="00495559"/>
    <w:rsid w:val="004A12BC"/>
    <w:rsid w:val="004A15AB"/>
    <w:rsid w:val="004A64C9"/>
    <w:rsid w:val="004C3409"/>
    <w:rsid w:val="004C42C7"/>
    <w:rsid w:val="004C4868"/>
    <w:rsid w:val="004D1378"/>
    <w:rsid w:val="004D4F28"/>
    <w:rsid w:val="004E7DA0"/>
    <w:rsid w:val="004F0B0B"/>
    <w:rsid w:val="004F26E8"/>
    <w:rsid w:val="004F38BB"/>
    <w:rsid w:val="0050203B"/>
    <w:rsid w:val="0050398A"/>
    <w:rsid w:val="0050737C"/>
    <w:rsid w:val="00511B6E"/>
    <w:rsid w:val="00515BA3"/>
    <w:rsid w:val="00515C48"/>
    <w:rsid w:val="00522719"/>
    <w:rsid w:val="005309BA"/>
    <w:rsid w:val="00535581"/>
    <w:rsid w:val="00535A83"/>
    <w:rsid w:val="005362E2"/>
    <w:rsid w:val="00545E9E"/>
    <w:rsid w:val="005479B1"/>
    <w:rsid w:val="00551889"/>
    <w:rsid w:val="00555E7F"/>
    <w:rsid w:val="005572EC"/>
    <w:rsid w:val="00561A06"/>
    <w:rsid w:val="00566BA4"/>
    <w:rsid w:val="00570947"/>
    <w:rsid w:val="00587991"/>
    <w:rsid w:val="005B01B5"/>
    <w:rsid w:val="005B35D2"/>
    <w:rsid w:val="005B7001"/>
    <w:rsid w:val="005C14EC"/>
    <w:rsid w:val="005C2727"/>
    <w:rsid w:val="005C45EA"/>
    <w:rsid w:val="005D0E6F"/>
    <w:rsid w:val="005D4244"/>
    <w:rsid w:val="005E369D"/>
    <w:rsid w:val="005E45A5"/>
    <w:rsid w:val="005E68CC"/>
    <w:rsid w:val="005F0A9B"/>
    <w:rsid w:val="005F344F"/>
    <w:rsid w:val="005F6198"/>
    <w:rsid w:val="005F77C5"/>
    <w:rsid w:val="005F7CF8"/>
    <w:rsid w:val="00600411"/>
    <w:rsid w:val="0060469A"/>
    <w:rsid w:val="00604EAB"/>
    <w:rsid w:val="00610C9B"/>
    <w:rsid w:val="0061135D"/>
    <w:rsid w:val="0061147C"/>
    <w:rsid w:val="0061280F"/>
    <w:rsid w:val="00616733"/>
    <w:rsid w:val="006203B3"/>
    <w:rsid w:val="0062193A"/>
    <w:rsid w:val="0062365A"/>
    <w:rsid w:val="0062405D"/>
    <w:rsid w:val="00626ADF"/>
    <w:rsid w:val="006344FA"/>
    <w:rsid w:val="006351C4"/>
    <w:rsid w:val="00636296"/>
    <w:rsid w:val="006366B4"/>
    <w:rsid w:val="006378C9"/>
    <w:rsid w:val="006405AA"/>
    <w:rsid w:val="006439FE"/>
    <w:rsid w:val="00644C97"/>
    <w:rsid w:val="00646024"/>
    <w:rsid w:val="00654A86"/>
    <w:rsid w:val="006606F2"/>
    <w:rsid w:val="00666933"/>
    <w:rsid w:val="006808AE"/>
    <w:rsid w:val="00687CE3"/>
    <w:rsid w:val="006903DF"/>
    <w:rsid w:val="0069329B"/>
    <w:rsid w:val="00693A52"/>
    <w:rsid w:val="00693CB2"/>
    <w:rsid w:val="00693FAA"/>
    <w:rsid w:val="006A0461"/>
    <w:rsid w:val="006A0E0C"/>
    <w:rsid w:val="006A28FC"/>
    <w:rsid w:val="006B1ED0"/>
    <w:rsid w:val="006B6CFE"/>
    <w:rsid w:val="006B6E28"/>
    <w:rsid w:val="006D02AD"/>
    <w:rsid w:val="006D47C1"/>
    <w:rsid w:val="006D6AC5"/>
    <w:rsid w:val="006E2C7E"/>
    <w:rsid w:val="006F1367"/>
    <w:rsid w:val="006F26F8"/>
    <w:rsid w:val="006F71F2"/>
    <w:rsid w:val="00701541"/>
    <w:rsid w:val="00701C4B"/>
    <w:rsid w:val="00701F67"/>
    <w:rsid w:val="0071301F"/>
    <w:rsid w:val="007133C5"/>
    <w:rsid w:val="00717ED2"/>
    <w:rsid w:val="0072715C"/>
    <w:rsid w:val="00731227"/>
    <w:rsid w:val="007409B3"/>
    <w:rsid w:val="00740C2D"/>
    <w:rsid w:val="0074701F"/>
    <w:rsid w:val="00753811"/>
    <w:rsid w:val="007543A9"/>
    <w:rsid w:val="007713C3"/>
    <w:rsid w:val="00772A2B"/>
    <w:rsid w:val="0077578C"/>
    <w:rsid w:val="007818CD"/>
    <w:rsid w:val="00783537"/>
    <w:rsid w:val="007856CF"/>
    <w:rsid w:val="00787162"/>
    <w:rsid w:val="00787552"/>
    <w:rsid w:val="00790F09"/>
    <w:rsid w:val="00791239"/>
    <w:rsid w:val="007C2B92"/>
    <w:rsid w:val="007C4CFA"/>
    <w:rsid w:val="007C6014"/>
    <w:rsid w:val="007D3DA7"/>
    <w:rsid w:val="007D4775"/>
    <w:rsid w:val="007D7500"/>
    <w:rsid w:val="007E1F47"/>
    <w:rsid w:val="007E3174"/>
    <w:rsid w:val="007E5DA9"/>
    <w:rsid w:val="007F165B"/>
    <w:rsid w:val="007F77C1"/>
    <w:rsid w:val="00800F4E"/>
    <w:rsid w:val="008027E3"/>
    <w:rsid w:val="008050A3"/>
    <w:rsid w:val="00806B87"/>
    <w:rsid w:val="00811777"/>
    <w:rsid w:val="00817406"/>
    <w:rsid w:val="00820176"/>
    <w:rsid w:val="0082316E"/>
    <w:rsid w:val="00825832"/>
    <w:rsid w:val="00826473"/>
    <w:rsid w:val="00827C28"/>
    <w:rsid w:val="00832A0F"/>
    <w:rsid w:val="00833619"/>
    <w:rsid w:val="0083449E"/>
    <w:rsid w:val="00837448"/>
    <w:rsid w:val="00843870"/>
    <w:rsid w:val="00853562"/>
    <w:rsid w:val="0086048D"/>
    <w:rsid w:val="0086132A"/>
    <w:rsid w:val="008616B8"/>
    <w:rsid w:val="008672D1"/>
    <w:rsid w:val="00872819"/>
    <w:rsid w:val="00872860"/>
    <w:rsid w:val="00876CFF"/>
    <w:rsid w:val="00880E8A"/>
    <w:rsid w:val="008841FF"/>
    <w:rsid w:val="008867C0"/>
    <w:rsid w:val="008970DA"/>
    <w:rsid w:val="008A3372"/>
    <w:rsid w:val="008A50B0"/>
    <w:rsid w:val="008A6CB9"/>
    <w:rsid w:val="008C0B04"/>
    <w:rsid w:val="008D18B1"/>
    <w:rsid w:val="008D276B"/>
    <w:rsid w:val="008E072A"/>
    <w:rsid w:val="008E50CC"/>
    <w:rsid w:val="00900F38"/>
    <w:rsid w:val="0090120B"/>
    <w:rsid w:val="00905718"/>
    <w:rsid w:val="0091126D"/>
    <w:rsid w:val="00915487"/>
    <w:rsid w:val="0092438E"/>
    <w:rsid w:val="00926CF4"/>
    <w:rsid w:val="00935384"/>
    <w:rsid w:val="00937769"/>
    <w:rsid w:val="009464EF"/>
    <w:rsid w:val="00946619"/>
    <w:rsid w:val="00950039"/>
    <w:rsid w:val="009602ED"/>
    <w:rsid w:val="00960D3A"/>
    <w:rsid w:val="00962C86"/>
    <w:rsid w:val="00966211"/>
    <w:rsid w:val="00970E86"/>
    <w:rsid w:val="009711FF"/>
    <w:rsid w:val="00974396"/>
    <w:rsid w:val="00980486"/>
    <w:rsid w:val="0098257B"/>
    <w:rsid w:val="00987A80"/>
    <w:rsid w:val="0099227D"/>
    <w:rsid w:val="009B05BE"/>
    <w:rsid w:val="009B1122"/>
    <w:rsid w:val="009B1D2F"/>
    <w:rsid w:val="009B2011"/>
    <w:rsid w:val="009C17D5"/>
    <w:rsid w:val="009C365E"/>
    <w:rsid w:val="009C74BB"/>
    <w:rsid w:val="009C7779"/>
    <w:rsid w:val="009D1B46"/>
    <w:rsid w:val="009D2DB7"/>
    <w:rsid w:val="009E2E6C"/>
    <w:rsid w:val="009E623A"/>
    <w:rsid w:val="009E7938"/>
    <w:rsid w:val="009F6BDF"/>
    <w:rsid w:val="00A033E9"/>
    <w:rsid w:val="00A059B2"/>
    <w:rsid w:val="00A05F87"/>
    <w:rsid w:val="00A11FAF"/>
    <w:rsid w:val="00A132F9"/>
    <w:rsid w:val="00A15C5C"/>
    <w:rsid w:val="00A25523"/>
    <w:rsid w:val="00A2616B"/>
    <w:rsid w:val="00A26859"/>
    <w:rsid w:val="00A26A84"/>
    <w:rsid w:val="00A37450"/>
    <w:rsid w:val="00A37F77"/>
    <w:rsid w:val="00A461B5"/>
    <w:rsid w:val="00A47BC6"/>
    <w:rsid w:val="00A47F9A"/>
    <w:rsid w:val="00A52F91"/>
    <w:rsid w:val="00A5353F"/>
    <w:rsid w:val="00A542B4"/>
    <w:rsid w:val="00A61BB1"/>
    <w:rsid w:val="00A725AA"/>
    <w:rsid w:val="00A74A2D"/>
    <w:rsid w:val="00A758BC"/>
    <w:rsid w:val="00A76E35"/>
    <w:rsid w:val="00A83EB1"/>
    <w:rsid w:val="00A855F7"/>
    <w:rsid w:val="00A86BAA"/>
    <w:rsid w:val="00A90AE1"/>
    <w:rsid w:val="00A93B38"/>
    <w:rsid w:val="00A95996"/>
    <w:rsid w:val="00AA72CD"/>
    <w:rsid w:val="00AB5CB5"/>
    <w:rsid w:val="00AB719C"/>
    <w:rsid w:val="00AD2728"/>
    <w:rsid w:val="00AD2B4E"/>
    <w:rsid w:val="00AD6E1F"/>
    <w:rsid w:val="00AD7986"/>
    <w:rsid w:val="00AD7B26"/>
    <w:rsid w:val="00AE6527"/>
    <w:rsid w:val="00AF1E6A"/>
    <w:rsid w:val="00AF22EE"/>
    <w:rsid w:val="00AF73B4"/>
    <w:rsid w:val="00B01D6E"/>
    <w:rsid w:val="00B076D7"/>
    <w:rsid w:val="00B10FB6"/>
    <w:rsid w:val="00B3371B"/>
    <w:rsid w:val="00B4479A"/>
    <w:rsid w:val="00B51151"/>
    <w:rsid w:val="00B60FF4"/>
    <w:rsid w:val="00B61053"/>
    <w:rsid w:val="00B77D42"/>
    <w:rsid w:val="00B83EB0"/>
    <w:rsid w:val="00B85CFF"/>
    <w:rsid w:val="00B87B28"/>
    <w:rsid w:val="00B9382E"/>
    <w:rsid w:val="00BA1F36"/>
    <w:rsid w:val="00BA1FD7"/>
    <w:rsid w:val="00BA2D69"/>
    <w:rsid w:val="00BB589C"/>
    <w:rsid w:val="00BB7302"/>
    <w:rsid w:val="00BD2A9C"/>
    <w:rsid w:val="00BD40CA"/>
    <w:rsid w:val="00BE7457"/>
    <w:rsid w:val="00BF0FCF"/>
    <w:rsid w:val="00BF3979"/>
    <w:rsid w:val="00C03806"/>
    <w:rsid w:val="00C04069"/>
    <w:rsid w:val="00C049B8"/>
    <w:rsid w:val="00C07132"/>
    <w:rsid w:val="00C17E08"/>
    <w:rsid w:val="00C21F73"/>
    <w:rsid w:val="00C256AF"/>
    <w:rsid w:val="00C33ED8"/>
    <w:rsid w:val="00C41DB4"/>
    <w:rsid w:val="00C42F09"/>
    <w:rsid w:val="00C57622"/>
    <w:rsid w:val="00C6244B"/>
    <w:rsid w:val="00C640A6"/>
    <w:rsid w:val="00C65DDA"/>
    <w:rsid w:val="00C7402D"/>
    <w:rsid w:val="00C80CD1"/>
    <w:rsid w:val="00C82E8D"/>
    <w:rsid w:val="00C87933"/>
    <w:rsid w:val="00C9512E"/>
    <w:rsid w:val="00C95207"/>
    <w:rsid w:val="00C969FE"/>
    <w:rsid w:val="00C96C0B"/>
    <w:rsid w:val="00CA144B"/>
    <w:rsid w:val="00CA7B26"/>
    <w:rsid w:val="00CB1584"/>
    <w:rsid w:val="00CC0C85"/>
    <w:rsid w:val="00CC3F08"/>
    <w:rsid w:val="00CD1418"/>
    <w:rsid w:val="00CD1A40"/>
    <w:rsid w:val="00CD3AE8"/>
    <w:rsid w:val="00CE2F9E"/>
    <w:rsid w:val="00CF312E"/>
    <w:rsid w:val="00CF3ECA"/>
    <w:rsid w:val="00D03E66"/>
    <w:rsid w:val="00D22E3D"/>
    <w:rsid w:val="00D275C2"/>
    <w:rsid w:val="00D3219D"/>
    <w:rsid w:val="00D45FAC"/>
    <w:rsid w:val="00D57B93"/>
    <w:rsid w:val="00D60028"/>
    <w:rsid w:val="00D61B35"/>
    <w:rsid w:val="00D62E59"/>
    <w:rsid w:val="00D761AD"/>
    <w:rsid w:val="00D824C7"/>
    <w:rsid w:val="00D91B48"/>
    <w:rsid w:val="00DA134B"/>
    <w:rsid w:val="00DA4A7D"/>
    <w:rsid w:val="00DB1924"/>
    <w:rsid w:val="00DB36CA"/>
    <w:rsid w:val="00DB54A0"/>
    <w:rsid w:val="00DD2BD1"/>
    <w:rsid w:val="00DD3968"/>
    <w:rsid w:val="00DD5BAC"/>
    <w:rsid w:val="00DD7B4F"/>
    <w:rsid w:val="00DF10E9"/>
    <w:rsid w:val="00DF30EA"/>
    <w:rsid w:val="00E12712"/>
    <w:rsid w:val="00E16AAF"/>
    <w:rsid w:val="00E176DB"/>
    <w:rsid w:val="00E17950"/>
    <w:rsid w:val="00E22946"/>
    <w:rsid w:val="00E35A99"/>
    <w:rsid w:val="00E36204"/>
    <w:rsid w:val="00E3624C"/>
    <w:rsid w:val="00E41049"/>
    <w:rsid w:val="00E51E79"/>
    <w:rsid w:val="00E52824"/>
    <w:rsid w:val="00E55DFE"/>
    <w:rsid w:val="00E573D2"/>
    <w:rsid w:val="00E717A8"/>
    <w:rsid w:val="00E72836"/>
    <w:rsid w:val="00E75F88"/>
    <w:rsid w:val="00E93C26"/>
    <w:rsid w:val="00E973FA"/>
    <w:rsid w:val="00EA01CA"/>
    <w:rsid w:val="00EA086A"/>
    <w:rsid w:val="00EC2055"/>
    <w:rsid w:val="00ED5A19"/>
    <w:rsid w:val="00ED6F6E"/>
    <w:rsid w:val="00EE6F6D"/>
    <w:rsid w:val="00EF1315"/>
    <w:rsid w:val="00EF3333"/>
    <w:rsid w:val="00EF4D99"/>
    <w:rsid w:val="00F00111"/>
    <w:rsid w:val="00F006F1"/>
    <w:rsid w:val="00F01D66"/>
    <w:rsid w:val="00F06320"/>
    <w:rsid w:val="00F06413"/>
    <w:rsid w:val="00F06A40"/>
    <w:rsid w:val="00F20132"/>
    <w:rsid w:val="00F30EEE"/>
    <w:rsid w:val="00F328EE"/>
    <w:rsid w:val="00F37B0D"/>
    <w:rsid w:val="00F40214"/>
    <w:rsid w:val="00F43CAF"/>
    <w:rsid w:val="00F556B6"/>
    <w:rsid w:val="00F607E3"/>
    <w:rsid w:val="00F710DC"/>
    <w:rsid w:val="00F73847"/>
    <w:rsid w:val="00F7758A"/>
    <w:rsid w:val="00F81105"/>
    <w:rsid w:val="00F815CE"/>
    <w:rsid w:val="00F93710"/>
    <w:rsid w:val="00F93953"/>
    <w:rsid w:val="00F9684A"/>
    <w:rsid w:val="00F96B89"/>
    <w:rsid w:val="00F97746"/>
    <w:rsid w:val="00FB2EC5"/>
    <w:rsid w:val="00FD007A"/>
    <w:rsid w:val="00FD04E7"/>
    <w:rsid w:val="00FD1F19"/>
    <w:rsid w:val="00FD4877"/>
    <w:rsid w:val="00FD5A95"/>
    <w:rsid w:val="00FE0052"/>
    <w:rsid w:val="00FE0F70"/>
    <w:rsid w:val="00FE11DF"/>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qFormat/>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character" w:customStyle="1" w:styleId="cf01">
    <w:name w:val="cf01"/>
    <w:basedOn w:val="DefaultParagraphFont"/>
    <w:rsid w:val="00A76E35"/>
    <w:rPr>
      <w:rFonts w:ascii="Segoe UI" w:hAnsi="Segoe UI" w:cs="Segoe UI" w:hint="default"/>
      <w:sz w:val="18"/>
      <w:szCs w:val="18"/>
    </w:rPr>
  </w:style>
  <w:style w:type="paragraph" w:styleId="NormalWeb">
    <w:name w:val="Normal (Web)"/>
    <w:basedOn w:val="Normal"/>
    <w:uiPriority w:val="99"/>
    <w:semiHidden/>
    <w:unhideWhenUsed/>
    <w:rsid w:val="00C969FE"/>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1166</Words>
  <Characters>6906</Characters>
  <Application>Microsoft Office Word</Application>
  <DocSecurity>0</DocSecurity>
  <Lines>123</Lines>
  <Paragraphs>47</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8025</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Janice Gibbons</cp:lastModifiedBy>
  <cp:revision>35</cp:revision>
  <dcterms:created xsi:type="dcterms:W3CDTF">2026-02-05T15:17:00Z</dcterms:created>
  <dcterms:modified xsi:type="dcterms:W3CDTF">2026-02-05T17:20:00Z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